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2AB0D" w14:textId="77777777" w:rsidR="00880C65" w:rsidRPr="006176FF" w:rsidRDefault="00880C65" w:rsidP="004F1E71">
      <w:pPr>
        <w:pStyle w:val="Bodytext30"/>
        <w:shd w:val="clear" w:color="auto" w:fill="auto"/>
        <w:spacing w:after="160" w:line="276" w:lineRule="auto"/>
        <w:ind w:left="40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ՀԱՄԱՁԱՅՆԱԳԻՐ</w:t>
      </w:r>
    </w:p>
    <w:p w14:paraId="3238FA19" w14:textId="5B57F4B8" w:rsidR="00720219" w:rsidRPr="006176FF" w:rsidRDefault="00345C5F" w:rsidP="004F1E71">
      <w:pPr>
        <w:pStyle w:val="Bodytext30"/>
        <w:shd w:val="clear" w:color="auto" w:fill="auto"/>
        <w:spacing w:after="160" w:line="276" w:lineRule="auto"/>
        <w:ind w:left="40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ՀԱՅԱՍՏԱՆԻ ՀԱՆՐԱՊԵՏՈՒԹՅԱՆ ԿԱՌԱՎԱՐՈՒԹՅԱՆ ԵՎ </w:t>
      </w:r>
      <w:r w:rsidR="00E92764" w:rsidRPr="006176FF">
        <w:rPr>
          <w:rFonts w:ascii="GHEA Grapalat" w:hAnsi="GHEA Grapalat"/>
          <w:sz w:val="24"/>
          <w:szCs w:val="24"/>
        </w:rPr>
        <w:t>ՀՆԴԿԱՍՏԱՆԻ ՀԱՆՐԱՊԵՏՈՒԹՅԱՆ ԿԱՌԱՎԱՐՈՒԹՅԱՆ</w:t>
      </w:r>
      <w:r w:rsidR="00F64FA5" w:rsidRPr="006176FF">
        <w:rPr>
          <w:rFonts w:ascii="GHEA Grapalat" w:hAnsi="GHEA Grapalat"/>
          <w:sz w:val="24"/>
          <w:szCs w:val="24"/>
        </w:rPr>
        <w:br/>
      </w:r>
      <w:r w:rsidR="00E92764" w:rsidRPr="006176FF">
        <w:rPr>
          <w:rFonts w:ascii="GHEA Grapalat" w:hAnsi="GHEA Grapalat"/>
          <w:sz w:val="24"/>
          <w:szCs w:val="24"/>
        </w:rPr>
        <w:t>ՄԻՋԵՎ</w:t>
      </w:r>
      <w:r w:rsidR="00E40D61" w:rsidRPr="008A5F46">
        <w:rPr>
          <w:rFonts w:ascii="GHEA Grapalat" w:hAnsi="GHEA Grapalat"/>
          <w:sz w:val="24"/>
          <w:szCs w:val="24"/>
        </w:rPr>
        <w:t>`</w:t>
      </w:r>
      <w:r w:rsidR="00F64FA5" w:rsidRPr="006176FF">
        <w:rPr>
          <w:rFonts w:ascii="GHEA Grapalat" w:hAnsi="GHEA Grapalat"/>
          <w:sz w:val="24"/>
          <w:szCs w:val="24"/>
        </w:rPr>
        <w:br/>
      </w:r>
      <w:r w:rsidR="00E92764" w:rsidRPr="006176FF">
        <w:rPr>
          <w:rFonts w:ascii="GHEA Grapalat" w:hAnsi="GHEA Grapalat"/>
          <w:sz w:val="24"/>
          <w:szCs w:val="24"/>
        </w:rPr>
        <w:t xml:space="preserve">ՄԱՔՍԱՅԻՆ ՀԱՐՑԵՐՈՎ ՀԱՄԱԳՈՐԾԱԿՑՈՒԹՅԱՆ ԵՎ ՓՈԽԱԴԱՐՁ </w:t>
      </w:r>
      <w:r w:rsidR="00AB3126" w:rsidRPr="006176FF">
        <w:rPr>
          <w:rFonts w:ascii="GHEA Grapalat" w:hAnsi="GHEA Grapalat"/>
          <w:sz w:val="24"/>
          <w:szCs w:val="24"/>
        </w:rPr>
        <w:t xml:space="preserve">ՕԳՆՈՒԹՅԱՆ </w:t>
      </w:r>
      <w:r w:rsidR="00E92764" w:rsidRPr="006176FF">
        <w:rPr>
          <w:rFonts w:ascii="GHEA Grapalat" w:hAnsi="GHEA Grapalat"/>
          <w:sz w:val="24"/>
          <w:szCs w:val="24"/>
        </w:rPr>
        <w:t>ՄԱՍԻՆ</w:t>
      </w:r>
      <w:r w:rsidR="00720219" w:rsidRPr="006176FF">
        <w:rPr>
          <w:rFonts w:ascii="GHEA Grapalat" w:hAnsi="GHEA Grapalat"/>
          <w:sz w:val="24"/>
          <w:szCs w:val="24"/>
        </w:rPr>
        <w:t xml:space="preserve"> </w:t>
      </w:r>
    </w:p>
    <w:p w14:paraId="4EDF6BE5" w14:textId="77777777" w:rsidR="00195CBF" w:rsidRPr="006176FF" w:rsidRDefault="00195CBF" w:rsidP="004F1E71">
      <w:pPr>
        <w:pStyle w:val="Bodytext30"/>
        <w:shd w:val="clear" w:color="auto" w:fill="auto"/>
        <w:spacing w:after="160" w:line="276" w:lineRule="auto"/>
        <w:ind w:left="40"/>
        <w:rPr>
          <w:rFonts w:ascii="GHEA Grapalat" w:hAnsi="GHEA Grapalat"/>
          <w:sz w:val="24"/>
          <w:szCs w:val="24"/>
        </w:rPr>
      </w:pPr>
    </w:p>
    <w:p w14:paraId="6C3B0FB9" w14:textId="46102088" w:rsidR="00195CBF" w:rsidRPr="000811BA" w:rsidRDefault="000C1A0E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C31C45">
        <w:rPr>
          <w:rFonts w:ascii="GHEA Grapalat" w:hAnsi="GHEA Grapalat"/>
          <w:sz w:val="24"/>
          <w:szCs w:val="24"/>
        </w:rPr>
        <w:t>կ</w:t>
      </w:r>
      <w:r w:rsidR="00E40D61">
        <w:rPr>
          <w:rFonts w:ascii="GHEA Grapalat" w:hAnsi="GHEA Grapalat"/>
          <w:sz w:val="24"/>
          <w:szCs w:val="24"/>
        </w:rPr>
        <w:t>առ</w:t>
      </w:r>
      <w:r w:rsidRPr="006176FF">
        <w:rPr>
          <w:rFonts w:ascii="GHEA Grapalat" w:hAnsi="GHEA Grapalat"/>
          <w:sz w:val="24"/>
          <w:szCs w:val="24"/>
        </w:rPr>
        <w:t xml:space="preserve">ավարությունը 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E92764" w:rsidRPr="006176FF">
        <w:rPr>
          <w:rFonts w:ascii="GHEA Grapalat" w:hAnsi="GHEA Grapalat"/>
          <w:sz w:val="24"/>
          <w:szCs w:val="24"/>
        </w:rPr>
        <w:t xml:space="preserve">Հնդկաստանի Հանրապետության </w:t>
      </w:r>
      <w:r w:rsidR="00C31C45">
        <w:rPr>
          <w:rFonts w:ascii="GHEA Grapalat" w:hAnsi="GHEA Grapalat"/>
          <w:sz w:val="24"/>
          <w:szCs w:val="24"/>
        </w:rPr>
        <w:t>կ</w:t>
      </w:r>
      <w:r w:rsidR="00E40D61">
        <w:rPr>
          <w:rFonts w:ascii="GHEA Grapalat" w:hAnsi="GHEA Grapalat"/>
          <w:sz w:val="24"/>
          <w:szCs w:val="24"/>
        </w:rPr>
        <w:t>առ</w:t>
      </w:r>
      <w:r w:rsidR="00E92764" w:rsidRPr="006176FF">
        <w:rPr>
          <w:rFonts w:ascii="GHEA Grapalat" w:hAnsi="GHEA Grapalat"/>
          <w:sz w:val="24"/>
          <w:szCs w:val="24"/>
        </w:rPr>
        <w:t xml:space="preserve">ավարությունը (այսուհետ՝ Պայմանավորվող կողմ՝ առանձին, Պայմանավորվող կողմեր՝ </w:t>
      </w:r>
      <w:r w:rsidR="00AB1AB3" w:rsidRPr="006176FF">
        <w:rPr>
          <w:rFonts w:ascii="GHEA Grapalat" w:hAnsi="GHEA Grapalat"/>
          <w:sz w:val="24"/>
          <w:szCs w:val="24"/>
        </w:rPr>
        <w:t>միասին</w:t>
      </w:r>
      <w:r w:rsidR="00E92764" w:rsidRPr="006176FF">
        <w:rPr>
          <w:rFonts w:ascii="GHEA Grapalat" w:hAnsi="GHEA Grapalat"/>
          <w:sz w:val="24"/>
          <w:szCs w:val="24"/>
        </w:rPr>
        <w:t>),</w:t>
      </w:r>
    </w:p>
    <w:p w14:paraId="30D71CC0" w14:textId="1BDCE3F1" w:rsidR="00195CBF" w:rsidRPr="006176FF" w:rsidRDefault="0019121A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Style w:val="Bodytext2Bold"/>
          <w:rFonts w:ascii="GHEA Grapalat" w:hAnsi="GHEA Grapalat"/>
          <w:sz w:val="24"/>
          <w:szCs w:val="24"/>
        </w:rPr>
        <w:t>հաշվի առնելով</w:t>
      </w:r>
      <w:r w:rsidR="00E92764" w:rsidRPr="006176FF">
        <w:rPr>
          <w:rStyle w:val="Bodytext2Bold"/>
          <w:rFonts w:ascii="GHEA Grapalat" w:hAnsi="GHEA Grapalat"/>
          <w:sz w:val="24"/>
          <w:szCs w:val="24"/>
        </w:rPr>
        <w:t>,</w:t>
      </w:r>
      <w:r w:rsidR="00E92764" w:rsidRPr="006176FF">
        <w:rPr>
          <w:rFonts w:ascii="GHEA Grapalat" w:hAnsi="GHEA Grapalat"/>
          <w:sz w:val="24"/>
          <w:szCs w:val="24"/>
        </w:rPr>
        <w:t xml:space="preserve"> որ </w:t>
      </w:r>
      <w:r w:rsidR="00892AC6" w:rsidRPr="006176FF">
        <w:rPr>
          <w:rFonts w:ascii="GHEA Grapalat" w:hAnsi="GHEA Grapalat"/>
          <w:sz w:val="24"/>
          <w:szCs w:val="24"/>
        </w:rPr>
        <w:t>մ</w:t>
      </w:r>
      <w:r w:rsidR="00E92764" w:rsidRPr="006176FF">
        <w:rPr>
          <w:rFonts w:ascii="GHEA Grapalat" w:hAnsi="GHEA Grapalat"/>
          <w:sz w:val="24"/>
          <w:szCs w:val="24"/>
        </w:rPr>
        <w:t>աքսային օրենսդրությ</w:t>
      </w:r>
      <w:r w:rsidR="00A85CC3" w:rsidRPr="006176FF">
        <w:rPr>
          <w:rFonts w:ascii="GHEA Grapalat" w:hAnsi="GHEA Grapalat"/>
          <w:sz w:val="24"/>
          <w:szCs w:val="24"/>
        </w:rPr>
        <w:t>ան</w:t>
      </w:r>
      <w:r w:rsidR="00E92764" w:rsidRPr="006176FF">
        <w:rPr>
          <w:rFonts w:ascii="GHEA Grapalat" w:hAnsi="GHEA Grapalat"/>
          <w:sz w:val="24"/>
          <w:szCs w:val="24"/>
        </w:rPr>
        <w:t xml:space="preserve"> խախտումները վնաս</w:t>
      </w:r>
      <w:r w:rsidR="001C416E" w:rsidRPr="006176FF">
        <w:rPr>
          <w:rFonts w:ascii="GHEA Grapalat" w:hAnsi="GHEA Grapalat"/>
          <w:sz w:val="24"/>
          <w:szCs w:val="24"/>
        </w:rPr>
        <w:t xml:space="preserve"> են հասցն</w:t>
      </w:r>
      <w:r w:rsidR="00E92764" w:rsidRPr="006176FF">
        <w:rPr>
          <w:rFonts w:ascii="GHEA Grapalat" w:hAnsi="GHEA Grapalat"/>
          <w:sz w:val="24"/>
          <w:szCs w:val="24"/>
        </w:rPr>
        <w:t xml:space="preserve">ում </w:t>
      </w:r>
      <w:r w:rsidR="00AC2EC6">
        <w:rPr>
          <w:rFonts w:ascii="GHEA Grapalat" w:hAnsi="GHEA Grapalat"/>
          <w:sz w:val="24"/>
          <w:szCs w:val="24"/>
        </w:rPr>
        <w:t xml:space="preserve">երկու երկրների </w:t>
      </w:r>
      <w:r w:rsidR="00E92764" w:rsidRPr="006176FF">
        <w:rPr>
          <w:rFonts w:ascii="GHEA Grapalat" w:hAnsi="GHEA Grapalat"/>
          <w:sz w:val="24"/>
          <w:szCs w:val="24"/>
        </w:rPr>
        <w:t>տնտեսական, առ</w:t>
      </w:r>
      <w:r w:rsidR="00E40D61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տրային, ֆինանսական, սոցիալական, առողջապահական, բնապահպանական </w:t>
      </w:r>
      <w:r w:rsidR="007E3B2D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մշակութային շահեր</w:t>
      </w:r>
      <w:r w:rsidR="001C416E" w:rsidRPr="006176FF">
        <w:rPr>
          <w:rFonts w:ascii="GHEA Grapalat" w:hAnsi="GHEA Grapalat"/>
          <w:sz w:val="24"/>
          <w:szCs w:val="24"/>
        </w:rPr>
        <w:t>ին,</w:t>
      </w:r>
    </w:p>
    <w:p w14:paraId="4776C4FF" w14:textId="1C0A456C" w:rsidR="00195CBF" w:rsidRPr="006176FF" w:rsidRDefault="001C416E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Style w:val="Bodytext2Bold"/>
          <w:rFonts w:ascii="GHEA Grapalat" w:hAnsi="GHEA Grapalat"/>
          <w:sz w:val="24"/>
          <w:szCs w:val="24"/>
        </w:rPr>
        <w:t>գ</w:t>
      </w:r>
      <w:r w:rsidR="00E92764" w:rsidRPr="006176FF">
        <w:rPr>
          <w:rStyle w:val="Bodytext2Bold"/>
          <w:rFonts w:ascii="GHEA Grapalat" w:hAnsi="GHEA Grapalat"/>
          <w:sz w:val="24"/>
          <w:szCs w:val="24"/>
        </w:rPr>
        <w:t xml:space="preserve">իտակցելով </w:t>
      </w:r>
      <w:r w:rsidR="00E92764" w:rsidRPr="006176FF">
        <w:rPr>
          <w:rFonts w:ascii="GHEA Grapalat" w:hAnsi="GHEA Grapalat"/>
          <w:sz w:val="24"/>
          <w:szCs w:val="24"/>
        </w:rPr>
        <w:t>ապրանքների ներմուծման</w:t>
      </w:r>
      <w:r w:rsidR="00484417">
        <w:rPr>
          <w:rFonts w:ascii="GHEA Grapalat" w:hAnsi="GHEA Grapalat"/>
          <w:sz w:val="24"/>
          <w:szCs w:val="24"/>
        </w:rPr>
        <w:t>/</w:t>
      </w:r>
      <w:r w:rsidR="00E92764" w:rsidRPr="006176FF">
        <w:rPr>
          <w:rFonts w:ascii="GHEA Grapalat" w:hAnsi="GHEA Grapalat"/>
          <w:sz w:val="24"/>
          <w:szCs w:val="24"/>
        </w:rPr>
        <w:t xml:space="preserve">արտահանման համար մաքսատուրքերի, հարկերի </w:t>
      </w:r>
      <w:r w:rsidR="00E40D61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ցանկացած այլ գանձ</w:t>
      </w:r>
      <w:r w:rsidR="00E40D61">
        <w:rPr>
          <w:rFonts w:ascii="GHEA Grapalat" w:hAnsi="GHEA Grapalat"/>
          <w:sz w:val="24"/>
          <w:szCs w:val="24"/>
        </w:rPr>
        <w:t>ման</w:t>
      </w:r>
      <w:r w:rsidR="00E92764" w:rsidRPr="006176FF">
        <w:rPr>
          <w:rFonts w:ascii="GHEA Grapalat" w:hAnsi="GHEA Grapalat"/>
          <w:sz w:val="24"/>
          <w:szCs w:val="24"/>
        </w:rPr>
        <w:t xml:space="preserve"> ու վճարի ճշգրիտ </w:t>
      </w:r>
      <w:r w:rsidR="00055C70" w:rsidRPr="006176FF">
        <w:rPr>
          <w:rFonts w:ascii="GHEA Grapalat" w:hAnsi="GHEA Grapalat"/>
          <w:sz w:val="24"/>
          <w:szCs w:val="24"/>
        </w:rPr>
        <w:t xml:space="preserve">հաշվարկումն </w:t>
      </w:r>
      <w:r w:rsidR="00E92764" w:rsidRPr="006176FF">
        <w:rPr>
          <w:rFonts w:ascii="GHEA Grapalat" w:hAnsi="GHEA Grapalat"/>
          <w:sz w:val="24"/>
          <w:szCs w:val="24"/>
        </w:rPr>
        <w:t>ու հավաքագրումը, ինչպես նա</w:t>
      </w:r>
      <w:r w:rsidR="007E3B2D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արգելքների</w:t>
      </w:r>
      <w:r w:rsidR="00B74E8B" w:rsidRPr="006176FF">
        <w:rPr>
          <w:rFonts w:ascii="GHEA Grapalat" w:hAnsi="GHEA Grapalat"/>
          <w:sz w:val="24"/>
          <w:szCs w:val="24"/>
        </w:rPr>
        <w:t>ն</w:t>
      </w:r>
      <w:r w:rsidR="00E92764" w:rsidRPr="006176FF">
        <w:rPr>
          <w:rFonts w:ascii="GHEA Grapalat" w:hAnsi="GHEA Grapalat"/>
          <w:sz w:val="24"/>
          <w:szCs w:val="24"/>
        </w:rPr>
        <w:t>, սահմանափակումների</w:t>
      </w:r>
      <w:r w:rsidR="00B74E8B" w:rsidRPr="006176FF">
        <w:rPr>
          <w:rFonts w:ascii="GHEA Grapalat" w:hAnsi="GHEA Grapalat"/>
          <w:sz w:val="24"/>
          <w:szCs w:val="24"/>
        </w:rPr>
        <w:t>ն</w:t>
      </w:r>
      <w:r w:rsidR="00E92764" w:rsidRPr="006176FF">
        <w:rPr>
          <w:rFonts w:ascii="GHEA Grapalat" w:hAnsi="GHEA Grapalat"/>
          <w:sz w:val="24"/>
          <w:szCs w:val="24"/>
        </w:rPr>
        <w:t xml:space="preserve"> </w:t>
      </w:r>
      <w:r w:rsidR="007E3B2D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առ</w:t>
      </w:r>
      <w:r w:rsidR="00E40D61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>տրային քաղաքականության հետ կապված այլ միջոցառումների</w:t>
      </w:r>
      <w:r w:rsidR="00845B5E" w:rsidRPr="006176FF">
        <w:rPr>
          <w:rFonts w:ascii="GHEA Grapalat" w:hAnsi="GHEA Grapalat"/>
          <w:sz w:val="24"/>
          <w:szCs w:val="24"/>
        </w:rPr>
        <w:t>ն</w:t>
      </w:r>
      <w:r w:rsidR="00E92764" w:rsidRPr="006176FF">
        <w:rPr>
          <w:rFonts w:ascii="GHEA Grapalat" w:hAnsi="GHEA Grapalat"/>
          <w:sz w:val="24"/>
          <w:szCs w:val="24"/>
        </w:rPr>
        <w:t xml:space="preserve"> </w:t>
      </w:r>
      <w:r w:rsidR="00D81D8D" w:rsidRPr="006176FF">
        <w:rPr>
          <w:rFonts w:ascii="GHEA Grapalat" w:hAnsi="GHEA Grapalat"/>
          <w:sz w:val="24"/>
          <w:szCs w:val="24"/>
        </w:rPr>
        <w:t>առնչվող</w:t>
      </w:r>
      <w:r w:rsidR="00E92764" w:rsidRPr="006176FF">
        <w:rPr>
          <w:rFonts w:ascii="GHEA Grapalat" w:hAnsi="GHEA Grapalat"/>
          <w:sz w:val="24"/>
          <w:szCs w:val="24"/>
        </w:rPr>
        <w:t xml:space="preserve"> մաքսային </w:t>
      </w:r>
      <w:r w:rsidR="00E92764" w:rsidRPr="000811BA">
        <w:rPr>
          <w:rFonts w:ascii="GHEA Grapalat" w:hAnsi="GHEA Grapalat"/>
          <w:color w:val="auto"/>
          <w:sz w:val="24"/>
          <w:szCs w:val="24"/>
        </w:rPr>
        <w:t xml:space="preserve">օրենսդրության պատշաճ իրականացումն ապահովելու </w:t>
      </w:r>
      <w:r w:rsidR="00E92764" w:rsidRPr="006176FF">
        <w:rPr>
          <w:rFonts w:ascii="GHEA Grapalat" w:hAnsi="GHEA Grapalat"/>
          <w:sz w:val="24"/>
          <w:szCs w:val="24"/>
        </w:rPr>
        <w:t>կար</w:t>
      </w:r>
      <w:r w:rsidR="007E3B2D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>որությունը</w:t>
      </w:r>
      <w:r w:rsidR="00B74E8B" w:rsidRPr="006176FF">
        <w:rPr>
          <w:rFonts w:ascii="GHEA Grapalat" w:hAnsi="GHEA Grapalat"/>
          <w:sz w:val="24"/>
          <w:szCs w:val="24"/>
        </w:rPr>
        <w:t>,</w:t>
      </w:r>
    </w:p>
    <w:p w14:paraId="32703CE9" w14:textId="27E0D26A" w:rsidR="00195CBF" w:rsidRPr="006176FF" w:rsidRDefault="001C416E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Style w:val="Bodytext2Bold"/>
          <w:rFonts w:ascii="GHEA Grapalat" w:hAnsi="GHEA Grapalat"/>
          <w:sz w:val="24"/>
          <w:szCs w:val="24"/>
        </w:rPr>
        <w:t>մ</w:t>
      </w:r>
      <w:r w:rsidR="00E92764" w:rsidRPr="006176FF">
        <w:rPr>
          <w:rStyle w:val="Bodytext2Bold"/>
          <w:rFonts w:ascii="GHEA Grapalat" w:hAnsi="GHEA Grapalat"/>
          <w:sz w:val="24"/>
          <w:szCs w:val="24"/>
        </w:rPr>
        <w:t>տահոգված լինելով</w:t>
      </w:r>
      <w:r w:rsidR="00E92764" w:rsidRPr="006176FF">
        <w:rPr>
          <w:rFonts w:ascii="GHEA Grapalat" w:hAnsi="GHEA Grapalat"/>
          <w:sz w:val="24"/>
          <w:szCs w:val="24"/>
        </w:rPr>
        <w:t xml:space="preserve"> թմրամիջոցների </w:t>
      </w:r>
      <w:r w:rsidR="007E3B2D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հոգեմետ նյութերի ապօրինի շրջանառության </w:t>
      </w:r>
      <w:r w:rsidR="00B74E8B" w:rsidRPr="006176FF">
        <w:rPr>
          <w:rFonts w:ascii="GHEA Grapalat" w:hAnsi="GHEA Grapalat"/>
          <w:sz w:val="24"/>
          <w:szCs w:val="24"/>
        </w:rPr>
        <w:t xml:space="preserve">նոր </w:t>
      </w:r>
      <w:r w:rsidR="00E92764" w:rsidRPr="006176FF">
        <w:rPr>
          <w:rFonts w:ascii="GHEA Grapalat" w:hAnsi="GHEA Grapalat"/>
          <w:sz w:val="24"/>
          <w:szCs w:val="24"/>
        </w:rPr>
        <w:t>միտումներով, ինչպես նա</w:t>
      </w:r>
      <w:r w:rsidR="00E40D61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հաշվի առնելով, որ դրանք վտանգավոր են </w:t>
      </w:r>
      <w:r w:rsidR="007B502F" w:rsidRPr="006176FF">
        <w:rPr>
          <w:rFonts w:ascii="GHEA Grapalat" w:hAnsi="GHEA Grapalat"/>
          <w:sz w:val="24"/>
          <w:szCs w:val="24"/>
        </w:rPr>
        <w:t xml:space="preserve">բնակչության </w:t>
      </w:r>
      <w:r w:rsidR="00E92764" w:rsidRPr="006176FF">
        <w:rPr>
          <w:rFonts w:ascii="GHEA Grapalat" w:hAnsi="GHEA Grapalat"/>
          <w:sz w:val="24"/>
          <w:szCs w:val="24"/>
        </w:rPr>
        <w:t xml:space="preserve">առողջության </w:t>
      </w:r>
      <w:r w:rsidR="007E3B2D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հասարակության համար</w:t>
      </w:r>
      <w:r w:rsidR="00B74E8B" w:rsidRPr="006176FF">
        <w:rPr>
          <w:rFonts w:ascii="GHEA Grapalat" w:hAnsi="GHEA Grapalat"/>
          <w:sz w:val="24"/>
          <w:szCs w:val="24"/>
        </w:rPr>
        <w:t>,</w:t>
      </w:r>
    </w:p>
    <w:p w14:paraId="16DD7B0F" w14:textId="1363C28E" w:rsidR="00F64FA5" w:rsidRPr="006176FF" w:rsidRDefault="00B74E8B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</w:rPr>
      </w:pPr>
      <w:r w:rsidRPr="006176FF">
        <w:rPr>
          <w:rStyle w:val="Bodytext2Bold"/>
          <w:rFonts w:ascii="GHEA Grapalat" w:hAnsi="GHEA Grapalat"/>
          <w:sz w:val="24"/>
          <w:szCs w:val="24"/>
        </w:rPr>
        <w:t>հ</w:t>
      </w:r>
      <w:r w:rsidR="00E92764" w:rsidRPr="006176FF">
        <w:rPr>
          <w:rStyle w:val="Bodytext2Bold"/>
          <w:rFonts w:ascii="GHEA Grapalat" w:hAnsi="GHEA Grapalat"/>
          <w:sz w:val="24"/>
          <w:szCs w:val="24"/>
        </w:rPr>
        <w:t>ամոզված լինելով,</w:t>
      </w:r>
      <w:r w:rsidR="00E92764" w:rsidRPr="006176FF">
        <w:rPr>
          <w:rFonts w:ascii="GHEA Grapalat" w:hAnsi="GHEA Grapalat"/>
          <w:sz w:val="24"/>
          <w:szCs w:val="24"/>
        </w:rPr>
        <w:t xml:space="preserve"> որ մաքսային իրավախախտումների </w:t>
      </w:r>
      <w:r w:rsidR="00877CF1" w:rsidRPr="006176FF">
        <w:rPr>
          <w:rFonts w:ascii="GHEA Grapalat" w:hAnsi="GHEA Grapalat"/>
          <w:sz w:val="24"/>
          <w:szCs w:val="24"/>
        </w:rPr>
        <w:t xml:space="preserve">առնչությամբ իրականացվող </w:t>
      </w:r>
      <w:r w:rsidR="00E92764" w:rsidRPr="006176FF">
        <w:rPr>
          <w:rFonts w:ascii="GHEA Grapalat" w:hAnsi="GHEA Grapalat"/>
          <w:sz w:val="24"/>
          <w:szCs w:val="24"/>
        </w:rPr>
        <w:t xml:space="preserve">հարկադիր գործողությունները կարող են ավելի արդյունավետ դառնալ իրենց </w:t>
      </w:r>
      <w:r w:rsidR="00484417">
        <w:rPr>
          <w:rFonts w:ascii="GHEA Grapalat" w:hAnsi="GHEA Grapalat"/>
          <w:sz w:val="24"/>
          <w:szCs w:val="24"/>
        </w:rPr>
        <w:t>մ</w:t>
      </w:r>
      <w:r w:rsidR="00E92764" w:rsidRPr="006176FF">
        <w:rPr>
          <w:rFonts w:ascii="GHEA Grapalat" w:hAnsi="GHEA Grapalat"/>
          <w:sz w:val="24"/>
          <w:szCs w:val="24"/>
        </w:rPr>
        <w:t xml:space="preserve">աքսային </w:t>
      </w:r>
      <w:r w:rsidR="005E38D9" w:rsidRPr="006176FF">
        <w:rPr>
          <w:rFonts w:ascii="GHEA Grapalat" w:hAnsi="GHEA Grapalat"/>
          <w:sz w:val="24"/>
          <w:szCs w:val="24"/>
        </w:rPr>
        <w:t>ծառայությունների</w:t>
      </w:r>
      <w:r w:rsidR="00E92764" w:rsidRPr="006176FF">
        <w:rPr>
          <w:rFonts w:ascii="GHEA Grapalat" w:hAnsi="GHEA Grapalat"/>
          <w:sz w:val="24"/>
          <w:szCs w:val="24"/>
        </w:rPr>
        <w:t xml:space="preserve"> միջ</w:t>
      </w:r>
      <w:r w:rsidR="00E40D61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սերտ համագործակցության միջոցով</w:t>
      </w:r>
      <w:r w:rsidR="004D1182">
        <w:rPr>
          <w:rFonts w:ascii="GHEA Grapalat" w:hAnsi="GHEA Grapalat"/>
          <w:sz w:val="24"/>
          <w:szCs w:val="24"/>
        </w:rPr>
        <w:t>,</w:t>
      </w:r>
    </w:p>
    <w:p w14:paraId="49C69BB5" w14:textId="23B86F00" w:rsidR="00195CBF" w:rsidRPr="000811BA" w:rsidRDefault="001E7ECA" w:rsidP="004F1E71">
      <w:pPr>
        <w:pStyle w:val="Bodytext20"/>
        <w:shd w:val="clear" w:color="auto" w:fill="auto"/>
        <w:spacing w:before="0" w:after="160" w:line="276" w:lineRule="auto"/>
        <w:ind w:left="40" w:firstLine="567"/>
        <w:rPr>
          <w:rFonts w:ascii="GHEA Grapalat" w:hAnsi="GHEA Grapalat"/>
          <w:sz w:val="24"/>
          <w:szCs w:val="24"/>
        </w:rPr>
      </w:pPr>
      <w:r w:rsidRPr="006176FF">
        <w:rPr>
          <w:rStyle w:val="Bodytext2Bold"/>
          <w:rFonts w:ascii="GHEA Grapalat" w:hAnsi="GHEA Grapalat"/>
          <w:sz w:val="24"/>
          <w:szCs w:val="24"/>
        </w:rPr>
        <w:t>ց</w:t>
      </w:r>
      <w:r w:rsidR="00E92764" w:rsidRPr="006176FF">
        <w:rPr>
          <w:rStyle w:val="Bodytext2Bold"/>
          <w:rFonts w:ascii="GHEA Grapalat" w:hAnsi="GHEA Grapalat"/>
          <w:sz w:val="24"/>
          <w:szCs w:val="24"/>
        </w:rPr>
        <w:t>անկանալով</w:t>
      </w:r>
      <w:r w:rsidR="00E92764" w:rsidRPr="006176FF">
        <w:rPr>
          <w:rFonts w:ascii="GHEA Grapalat" w:hAnsi="GHEA Grapalat"/>
          <w:sz w:val="24"/>
          <w:szCs w:val="24"/>
        </w:rPr>
        <w:t xml:space="preserve"> </w:t>
      </w:r>
      <w:r w:rsidR="00E92764" w:rsidRPr="000811BA">
        <w:rPr>
          <w:rFonts w:ascii="GHEA Grapalat" w:hAnsi="GHEA Grapalat"/>
          <w:color w:val="auto"/>
          <w:sz w:val="24"/>
          <w:szCs w:val="24"/>
        </w:rPr>
        <w:t xml:space="preserve">խթանել </w:t>
      </w:r>
      <w:r w:rsidR="00E92764" w:rsidRPr="006176FF">
        <w:rPr>
          <w:rFonts w:ascii="GHEA Grapalat" w:hAnsi="GHEA Grapalat"/>
          <w:sz w:val="24"/>
          <w:szCs w:val="24"/>
        </w:rPr>
        <w:t xml:space="preserve">ծախսերի նվազեցմանն ու </w:t>
      </w:r>
      <w:r w:rsidR="00D23331" w:rsidRPr="00D23331">
        <w:rPr>
          <w:rFonts w:ascii="GHEA Grapalat" w:hAnsi="GHEA Grapalat" w:cs="GHEA Grapalat"/>
          <w:sz w:val="24"/>
          <w:szCs w:val="24"/>
        </w:rPr>
        <w:t>երկու</w:t>
      </w:r>
      <w:r w:rsidR="00423BA6" w:rsidRPr="006176FF">
        <w:rPr>
          <w:rFonts w:ascii="GHEA Grapalat" w:hAnsi="GHEA Grapalat" w:cs="GHEA Grapalat"/>
          <w:sz w:val="24"/>
          <w:szCs w:val="24"/>
        </w:rPr>
        <w:t xml:space="preserve"> </w:t>
      </w:r>
      <w:r w:rsidR="00484417">
        <w:rPr>
          <w:rFonts w:ascii="GHEA Grapalat" w:hAnsi="GHEA Grapalat" w:cs="GHEA Grapalat"/>
          <w:sz w:val="24"/>
          <w:szCs w:val="24"/>
        </w:rPr>
        <w:t>երկրների</w:t>
      </w:r>
      <w:r w:rsidR="00484417" w:rsidRPr="006176FF">
        <w:rPr>
          <w:rFonts w:ascii="GHEA Grapalat" w:hAnsi="GHEA Grapalat"/>
          <w:sz w:val="24"/>
          <w:szCs w:val="24"/>
        </w:rPr>
        <w:t xml:space="preserve"> </w:t>
      </w:r>
      <w:r w:rsidR="00E92764" w:rsidRPr="006176FF">
        <w:rPr>
          <w:rFonts w:ascii="GHEA Grapalat" w:hAnsi="GHEA Grapalat"/>
          <w:sz w:val="24"/>
          <w:szCs w:val="24"/>
        </w:rPr>
        <w:t>միջ</w:t>
      </w:r>
      <w:r w:rsidR="007E3B2D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օրինական առ</w:t>
      </w:r>
      <w:r w:rsidR="007E3B2D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>տրի դյուրացմանն ուղղված</w:t>
      </w:r>
      <w:r w:rsidR="00790CE8">
        <w:rPr>
          <w:rFonts w:ascii="GHEA Grapalat" w:hAnsi="GHEA Grapalat"/>
          <w:sz w:val="24"/>
          <w:szCs w:val="24"/>
        </w:rPr>
        <w:t>՝</w:t>
      </w:r>
      <w:r w:rsidR="00F64FA5" w:rsidRPr="006176FF">
        <w:rPr>
          <w:rFonts w:ascii="GHEA Grapalat" w:hAnsi="GHEA Grapalat"/>
          <w:sz w:val="24"/>
          <w:szCs w:val="24"/>
        </w:rPr>
        <w:t xml:space="preserve"> </w:t>
      </w:r>
      <w:r w:rsidR="00E92764" w:rsidRPr="006176FF">
        <w:rPr>
          <w:rFonts w:ascii="GHEA Grapalat" w:hAnsi="GHEA Grapalat"/>
          <w:sz w:val="24"/>
          <w:szCs w:val="24"/>
        </w:rPr>
        <w:t xml:space="preserve">ժամանակակից, արդյունավետ </w:t>
      </w:r>
      <w:r w:rsidR="00E40D61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թափանցիկ </w:t>
      </w:r>
      <w:r w:rsidR="00E92764" w:rsidRPr="000811BA">
        <w:rPr>
          <w:rFonts w:ascii="GHEA Grapalat" w:hAnsi="GHEA Grapalat"/>
          <w:color w:val="auto"/>
          <w:sz w:val="24"/>
          <w:szCs w:val="24"/>
        </w:rPr>
        <w:t>ընթացակարգեր</w:t>
      </w:r>
      <w:r w:rsidRPr="006176FF">
        <w:rPr>
          <w:rFonts w:ascii="GHEA Grapalat" w:hAnsi="GHEA Grapalat"/>
          <w:sz w:val="24"/>
          <w:szCs w:val="24"/>
        </w:rPr>
        <w:t>,</w:t>
      </w:r>
      <w:r w:rsidR="00790CE8">
        <w:rPr>
          <w:rFonts w:ascii="GHEA Grapalat" w:hAnsi="GHEA Grapalat"/>
          <w:sz w:val="24"/>
          <w:szCs w:val="24"/>
        </w:rPr>
        <w:t xml:space="preserve"> </w:t>
      </w:r>
    </w:p>
    <w:p w14:paraId="63503D80" w14:textId="38DECCBD" w:rsidR="00195CBF" w:rsidRPr="006176FF" w:rsidRDefault="001E7ECA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Style w:val="Bodytext2Bold"/>
          <w:rFonts w:ascii="GHEA Grapalat" w:hAnsi="GHEA Grapalat"/>
          <w:sz w:val="24"/>
          <w:szCs w:val="24"/>
        </w:rPr>
        <w:t>ի</w:t>
      </w:r>
      <w:r w:rsidR="00E92764" w:rsidRPr="006176FF">
        <w:rPr>
          <w:rStyle w:val="Bodytext2Bold"/>
          <w:rFonts w:ascii="GHEA Grapalat" w:hAnsi="GHEA Grapalat"/>
          <w:sz w:val="24"/>
          <w:szCs w:val="24"/>
        </w:rPr>
        <w:t>մանալով</w:t>
      </w:r>
      <w:r w:rsidR="00E92764" w:rsidRPr="006176FF">
        <w:rPr>
          <w:rFonts w:ascii="GHEA Grapalat" w:hAnsi="GHEA Grapalat"/>
          <w:sz w:val="24"/>
          <w:szCs w:val="24"/>
        </w:rPr>
        <w:t xml:space="preserve"> կարողությունների զարգացման կար</w:t>
      </w:r>
      <w:r w:rsidR="005B16DC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որության </w:t>
      </w:r>
      <w:r w:rsidR="005B16DC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իրենց վերապատրաստ</w:t>
      </w:r>
      <w:r w:rsidR="004441E8" w:rsidRPr="006176FF">
        <w:rPr>
          <w:rFonts w:ascii="GHEA Grapalat" w:hAnsi="GHEA Grapalat"/>
          <w:sz w:val="24"/>
          <w:szCs w:val="24"/>
        </w:rPr>
        <w:t xml:space="preserve">ումների ծրագրերը </w:t>
      </w:r>
      <w:r w:rsidR="00E92764" w:rsidRPr="006176FF">
        <w:rPr>
          <w:rFonts w:ascii="GHEA Grapalat" w:hAnsi="GHEA Grapalat"/>
          <w:sz w:val="24"/>
          <w:szCs w:val="24"/>
        </w:rPr>
        <w:t xml:space="preserve">գիտականորեն </w:t>
      </w:r>
      <w:r w:rsidR="004441E8" w:rsidRPr="006176FF">
        <w:rPr>
          <w:rFonts w:ascii="GHEA Grapalat" w:hAnsi="GHEA Grapalat"/>
          <w:sz w:val="24"/>
          <w:szCs w:val="24"/>
        </w:rPr>
        <w:t xml:space="preserve">մշակելու </w:t>
      </w:r>
      <w:r w:rsidR="00E92764" w:rsidRPr="006176FF">
        <w:rPr>
          <w:rFonts w:ascii="GHEA Grapalat" w:hAnsi="GHEA Grapalat"/>
          <w:sz w:val="24"/>
          <w:szCs w:val="24"/>
        </w:rPr>
        <w:t>անհրաժեշտության մասին</w:t>
      </w:r>
      <w:r w:rsidRPr="006176FF">
        <w:rPr>
          <w:rFonts w:ascii="GHEA Grapalat" w:hAnsi="GHEA Grapalat"/>
          <w:sz w:val="24"/>
          <w:szCs w:val="24"/>
        </w:rPr>
        <w:t>,</w:t>
      </w:r>
      <w:r w:rsidR="00E92764" w:rsidRPr="006176FF">
        <w:rPr>
          <w:rFonts w:ascii="GHEA Grapalat" w:hAnsi="GHEA Grapalat"/>
          <w:sz w:val="24"/>
          <w:szCs w:val="24"/>
        </w:rPr>
        <w:t xml:space="preserve"> </w:t>
      </w:r>
    </w:p>
    <w:p w14:paraId="18545409" w14:textId="407F016F" w:rsidR="00195CBF" w:rsidRPr="00FE66CE" w:rsidRDefault="001E7ECA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Style w:val="Bodytext2Bold"/>
          <w:rFonts w:ascii="GHEA Grapalat" w:hAnsi="GHEA Grapalat"/>
          <w:sz w:val="24"/>
          <w:szCs w:val="24"/>
        </w:rPr>
        <w:lastRenderedPageBreak/>
        <w:t>գ</w:t>
      </w:r>
      <w:r w:rsidR="00E92764" w:rsidRPr="006176FF">
        <w:rPr>
          <w:rStyle w:val="Bodytext2Bold"/>
          <w:rFonts w:ascii="GHEA Grapalat" w:hAnsi="GHEA Grapalat"/>
          <w:sz w:val="24"/>
          <w:szCs w:val="24"/>
        </w:rPr>
        <w:t>իտակցելով</w:t>
      </w:r>
      <w:r w:rsidR="00E92764" w:rsidRPr="006176FF">
        <w:rPr>
          <w:rFonts w:ascii="GHEA Grapalat" w:hAnsi="GHEA Grapalat"/>
          <w:sz w:val="24"/>
          <w:szCs w:val="24"/>
        </w:rPr>
        <w:t xml:space="preserve"> </w:t>
      </w:r>
      <w:r w:rsidR="00FE66CE" w:rsidRPr="005F383D">
        <w:rPr>
          <w:rFonts w:ascii="GHEA Grapalat" w:hAnsi="GHEA Grapalat"/>
          <w:sz w:val="24"/>
          <w:szCs w:val="24"/>
        </w:rPr>
        <w:t>Պայմանավորվող կողմերի</w:t>
      </w:r>
      <w:r w:rsidR="00FE66CE" w:rsidRPr="006176FF">
        <w:rPr>
          <w:rFonts w:ascii="GHEA Grapalat" w:hAnsi="GHEA Grapalat"/>
          <w:sz w:val="24"/>
          <w:szCs w:val="24"/>
        </w:rPr>
        <w:t xml:space="preserve"> </w:t>
      </w:r>
      <w:r w:rsidR="00E92764" w:rsidRPr="006176FF">
        <w:rPr>
          <w:rFonts w:ascii="GHEA Grapalat" w:hAnsi="GHEA Grapalat"/>
          <w:sz w:val="24"/>
          <w:szCs w:val="24"/>
        </w:rPr>
        <w:t>մաքսային օրենսդրությ</w:t>
      </w:r>
      <w:r w:rsidR="004441E8" w:rsidRPr="006176FF">
        <w:rPr>
          <w:rFonts w:ascii="GHEA Grapalat" w:hAnsi="GHEA Grapalat"/>
          <w:sz w:val="24"/>
          <w:szCs w:val="24"/>
        </w:rPr>
        <w:t>ու</w:t>
      </w:r>
      <w:r w:rsidR="00E92764" w:rsidRPr="006176FF">
        <w:rPr>
          <w:rFonts w:ascii="GHEA Grapalat" w:hAnsi="GHEA Grapalat"/>
          <w:sz w:val="24"/>
          <w:szCs w:val="24"/>
        </w:rPr>
        <w:t>ն</w:t>
      </w:r>
      <w:r w:rsidR="004441E8" w:rsidRPr="006176FF">
        <w:rPr>
          <w:rFonts w:ascii="GHEA Grapalat" w:hAnsi="GHEA Grapalat"/>
          <w:sz w:val="24"/>
          <w:szCs w:val="24"/>
        </w:rPr>
        <w:t>ների</w:t>
      </w:r>
      <w:r w:rsidR="00E92764" w:rsidRPr="006176FF">
        <w:rPr>
          <w:rFonts w:ascii="GHEA Grapalat" w:hAnsi="GHEA Grapalat"/>
          <w:sz w:val="24"/>
          <w:szCs w:val="24"/>
        </w:rPr>
        <w:t xml:space="preserve"> կիրառման </w:t>
      </w:r>
      <w:r w:rsidR="00FE66CE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կատարման հետ կապված հարցերի շուրջ միջազգային համագործակցությ</w:t>
      </w:r>
      <w:r w:rsidR="0084797D" w:rsidRPr="006176FF">
        <w:rPr>
          <w:rFonts w:ascii="GHEA Grapalat" w:hAnsi="GHEA Grapalat"/>
          <w:sz w:val="24"/>
          <w:szCs w:val="24"/>
        </w:rPr>
        <w:t>ու</w:t>
      </w:r>
      <w:r w:rsidR="00E92764" w:rsidRPr="006176FF">
        <w:rPr>
          <w:rFonts w:ascii="GHEA Grapalat" w:hAnsi="GHEA Grapalat"/>
          <w:sz w:val="24"/>
          <w:szCs w:val="24"/>
        </w:rPr>
        <w:t xml:space="preserve">ն </w:t>
      </w:r>
      <w:r w:rsidR="0084797D" w:rsidRPr="006176FF">
        <w:rPr>
          <w:rFonts w:ascii="GHEA Grapalat" w:hAnsi="GHEA Grapalat"/>
          <w:sz w:val="24"/>
          <w:szCs w:val="24"/>
        </w:rPr>
        <w:t xml:space="preserve">հաստատելու </w:t>
      </w:r>
      <w:r w:rsidR="00E92764" w:rsidRPr="006176FF">
        <w:rPr>
          <w:rFonts w:ascii="GHEA Grapalat" w:hAnsi="GHEA Grapalat"/>
          <w:sz w:val="24"/>
          <w:szCs w:val="24"/>
        </w:rPr>
        <w:t xml:space="preserve">անհրաժեշտությունը </w:t>
      </w:r>
      <w:r w:rsidR="00FE66CE" w:rsidRPr="005F383D">
        <w:rPr>
          <w:rFonts w:ascii="GHEA Grapalat" w:hAnsi="GHEA Grapalat"/>
          <w:sz w:val="24"/>
          <w:szCs w:val="24"/>
        </w:rPr>
        <w:t>և</w:t>
      </w:r>
    </w:p>
    <w:p w14:paraId="76288C65" w14:textId="71AC1067" w:rsidR="00195CBF" w:rsidRPr="006176FF" w:rsidRDefault="001E7ECA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Style w:val="Bodytext2Bold"/>
          <w:rFonts w:ascii="GHEA Grapalat" w:hAnsi="GHEA Grapalat"/>
          <w:sz w:val="24"/>
          <w:szCs w:val="24"/>
        </w:rPr>
        <w:t>հ</w:t>
      </w:r>
      <w:r w:rsidR="00E92764" w:rsidRPr="006176FF">
        <w:rPr>
          <w:rStyle w:val="Bodytext2Bold"/>
          <w:rFonts w:ascii="GHEA Grapalat" w:hAnsi="GHEA Grapalat"/>
          <w:sz w:val="24"/>
          <w:szCs w:val="24"/>
        </w:rPr>
        <w:t>աշվի առնելով</w:t>
      </w:r>
      <w:r w:rsidR="00E92764" w:rsidRPr="006176FF">
        <w:rPr>
          <w:rFonts w:ascii="GHEA Grapalat" w:hAnsi="GHEA Grapalat"/>
          <w:sz w:val="24"/>
          <w:szCs w:val="24"/>
        </w:rPr>
        <w:t xml:space="preserve"> </w:t>
      </w:r>
      <w:r w:rsidR="00E50798" w:rsidRPr="006176FF">
        <w:rPr>
          <w:rFonts w:ascii="GHEA Grapalat" w:hAnsi="GHEA Grapalat"/>
          <w:sz w:val="24"/>
          <w:szCs w:val="24"/>
        </w:rPr>
        <w:t xml:space="preserve">փոխադարձ օգնությունը խրախուսող </w:t>
      </w:r>
      <w:r w:rsidR="00E92764" w:rsidRPr="006176FF">
        <w:rPr>
          <w:rFonts w:ascii="GHEA Grapalat" w:hAnsi="GHEA Grapalat"/>
          <w:sz w:val="24"/>
          <w:szCs w:val="24"/>
        </w:rPr>
        <w:t>համապատասխան միջազգային կոնվենցիաները, ինչպես նա</w:t>
      </w:r>
      <w:r w:rsidR="003B0DD9" w:rsidRPr="005F383D">
        <w:rPr>
          <w:rFonts w:ascii="GHEA Grapalat" w:hAnsi="GHEA Grapalat"/>
          <w:sz w:val="24"/>
          <w:szCs w:val="24"/>
        </w:rPr>
        <w:t>և</w:t>
      </w:r>
      <w:r w:rsidR="00E92764" w:rsidRPr="006176FF">
        <w:rPr>
          <w:rFonts w:ascii="GHEA Grapalat" w:hAnsi="GHEA Grapalat"/>
          <w:sz w:val="24"/>
          <w:szCs w:val="24"/>
        </w:rPr>
        <w:t xml:space="preserve"> Համաշխարհային մաքսային կազմակերպության առաջարկությունները, </w:t>
      </w:r>
    </w:p>
    <w:p w14:paraId="0C9F0890" w14:textId="70FE4589" w:rsidR="00195CBF" w:rsidRPr="006176FF" w:rsidRDefault="00E92764" w:rsidP="004F1E71">
      <w:pPr>
        <w:pStyle w:val="Bodytext40"/>
        <w:shd w:val="clear" w:color="auto" w:fill="auto"/>
        <w:spacing w:before="0" w:after="160" w:line="276" w:lineRule="auto"/>
        <w:ind w:firstLine="567"/>
        <w:rPr>
          <w:rFonts w:ascii="GHEA Grapalat" w:hAnsi="GHEA Grapalat"/>
          <w:b w:val="0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համաձայնեցին </w:t>
      </w:r>
      <w:r w:rsidRPr="006176FF">
        <w:rPr>
          <w:rFonts w:ascii="GHEA Grapalat" w:hAnsi="GHEA Grapalat"/>
          <w:b w:val="0"/>
          <w:sz w:val="24"/>
          <w:szCs w:val="24"/>
        </w:rPr>
        <w:t>հետ</w:t>
      </w:r>
      <w:r w:rsidR="003B0DD9" w:rsidRPr="005F383D">
        <w:rPr>
          <w:rFonts w:ascii="GHEA Grapalat" w:hAnsi="GHEA Grapalat"/>
          <w:b w:val="0"/>
          <w:sz w:val="24"/>
          <w:szCs w:val="24"/>
        </w:rPr>
        <w:t>և</w:t>
      </w:r>
      <w:r w:rsidRPr="006176FF">
        <w:rPr>
          <w:rFonts w:ascii="GHEA Grapalat" w:hAnsi="GHEA Grapalat"/>
          <w:b w:val="0"/>
          <w:sz w:val="24"/>
          <w:szCs w:val="24"/>
        </w:rPr>
        <w:t>յալի մասին.</w:t>
      </w:r>
    </w:p>
    <w:p w14:paraId="4C18382E" w14:textId="77777777" w:rsidR="00F64FA5" w:rsidRPr="006176FF" w:rsidRDefault="00F64FA5" w:rsidP="004F1E71">
      <w:pPr>
        <w:pStyle w:val="Bodytext4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14:paraId="58301B92" w14:textId="77777777" w:rsidR="00AF39D9" w:rsidRPr="006176FF" w:rsidRDefault="00E92764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ԳԼՈՒԽ I</w:t>
      </w:r>
    </w:p>
    <w:p w14:paraId="489E883B" w14:textId="77777777" w:rsidR="00195CBF" w:rsidRPr="008A5F46" w:rsidRDefault="00E92764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1</w:t>
      </w:r>
    </w:p>
    <w:p w14:paraId="04DD1142" w14:textId="77777777" w:rsidR="00195CBF" w:rsidRPr="006176FF" w:rsidRDefault="00E92764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Սահմանումները</w:t>
      </w:r>
    </w:p>
    <w:p w14:paraId="2FEBD1F1" w14:textId="758713CF" w:rsidR="00195CBF" w:rsidRPr="006176FF" w:rsidRDefault="00E92764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Սույն Համաձայնագրի </w:t>
      </w:r>
      <w:r w:rsidRPr="000811BA">
        <w:rPr>
          <w:rFonts w:ascii="GHEA Grapalat" w:hAnsi="GHEA Grapalat"/>
          <w:color w:val="auto"/>
          <w:sz w:val="24"/>
          <w:szCs w:val="24"/>
        </w:rPr>
        <w:t xml:space="preserve">նպատակներով </w:t>
      </w:r>
      <w:r w:rsidR="00332924" w:rsidRPr="006176FF">
        <w:rPr>
          <w:rFonts w:ascii="GHEA Grapalat" w:hAnsi="GHEA Grapalat"/>
          <w:sz w:val="24"/>
          <w:szCs w:val="24"/>
        </w:rPr>
        <w:t>ստոր</w:t>
      </w:r>
      <w:r w:rsidR="003B0DD9" w:rsidRPr="005F383D">
        <w:rPr>
          <w:rFonts w:ascii="GHEA Grapalat" w:hAnsi="GHEA Grapalat"/>
          <w:sz w:val="24"/>
          <w:szCs w:val="24"/>
        </w:rPr>
        <w:t>և</w:t>
      </w:r>
      <w:r w:rsidR="00332924" w:rsidRPr="006176FF">
        <w:rPr>
          <w:rFonts w:ascii="GHEA Grapalat" w:hAnsi="GHEA Grapalat"/>
          <w:sz w:val="24"/>
          <w:szCs w:val="24"/>
        </w:rPr>
        <w:t xml:space="preserve"> ներկայացված </w:t>
      </w:r>
      <w:r w:rsidRPr="006176FF">
        <w:rPr>
          <w:rFonts w:ascii="GHEA Grapalat" w:hAnsi="GHEA Grapalat"/>
          <w:sz w:val="24"/>
          <w:szCs w:val="24"/>
        </w:rPr>
        <w:t>եզրույթներ</w:t>
      </w:r>
      <w:r w:rsidR="0084797D" w:rsidRPr="006176FF">
        <w:rPr>
          <w:rFonts w:ascii="GHEA Grapalat" w:hAnsi="GHEA Grapalat"/>
          <w:sz w:val="24"/>
          <w:szCs w:val="24"/>
        </w:rPr>
        <w:t xml:space="preserve">ն ունեն </w:t>
      </w:r>
      <w:r w:rsidR="00332924" w:rsidRPr="006176FF">
        <w:rPr>
          <w:rFonts w:ascii="GHEA Grapalat" w:hAnsi="GHEA Grapalat"/>
          <w:sz w:val="24"/>
          <w:szCs w:val="24"/>
        </w:rPr>
        <w:t>հետ</w:t>
      </w:r>
      <w:r w:rsidR="00E40D61">
        <w:rPr>
          <w:rFonts w:ascii="GHEA Grapalat" w:hAnsi="GHEA Grapalat"/>
          <w:sz w:val="24"/>
          <w:szCs w:val="24"/>
        </w:rPr>
        <w:t>և</w:t>
      </w:r>
      <w:r w:rsidR="00332924" w:rsidRPr="006176FF">
        <w:rPr>
          <w:rFonts w:ascii="GHEA Grapalat" w:hAnsi="GHEA Grapalat"/>
          <w:sz w:val="24"/>
          <w:szCs w:val="24"/>
        </w:rPr>
        <w:t>յալ</w:t>
      </w:r>
      <w:r w:rsidRPr="006176FF">
        <w:rPr>
          <w:rFonts w:ascii="GHEA Grapalat" w:hAnsi="GHEA Grapalat"/>
          <w:sz w:val="24"/>
          <w:szCs w:val="24"/>
        </w:rPr>
        <w:t xml:space="preserve"> նշանակու</w:t>
      </w:r>
      <w:r w:rsidR="0084797D" w:rsidRPr="006176FF">
        <w:rPr>
          <w:rFonts w:ascii="GHEA Grapalat" w:hAnsi="GHEA Grapalat"/>
          <w:sz w:val="24"/>
          <w:szCs w:val="24"/>
        </w:rPr>
        <w:t>թյունը</w:t>
      </w:r>
      <w:r w:rsidR="00812684" w:rsidRPr="006176FF">
        <w:rPr>
          <w:rFonts w:ascii="GHEA Grapalat" w:hAnsi="GHEA Grapalat"/>
          <w:sz w:val="24"/>
          <w:szCs w:val="24"/>
        </w:rPr>
        <w:t>.</w:t>
      </w:r>
    </w:p>
    <w:p w14:paraId="04E1D08A" w14:textId="5C970210" w:rsidR="00F64FA5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«Մաքսային </w:t>
      </w:r>
      <w:r w:rsidR="005E38D9" w:rsidRPr="006176FF">
        <w:rPr>
          <w:rFonts w:ascii="GHEA Grapalat" w:hAnsi="GHEA Grapalat"/>
          <w:sz w:val="24"/>
          <w:szCs w:val="24"/>
        </w:rPr>
        <w:t>ծառայություն</w:t>
      </w:r>
      <w:r w:rsidRPr="006176FF">
        <w:rPr>
          <w:rFonts w:ascii="GHEA Grapalat" w:hAnsi="GHEA Grapalat"/>
          <w:sz w:val="24"/>
          <w:szCs w:val="24"/>
        </w:rPr>
        <w:t xml:space="preserve">»՝ </w:t>
      </w:r>
      <w:r w:rsidR="00FC3A7B" w:rsidRPr="006176FF">
        <w:rPr>
          <w:rFonts w:ascii="GHEA Grapalat" w:hAnsi="GHEA Grapalat"/>
          <w:sz w:val="24"/>
          <w:szCs w:val="24"/>
        </w:rPr>
        <w:t>Հայաստանի Հանրապետության համար՝ Հայաստանի Հանրապետության պետական եկամուտների կոմիտե</w:t>
      </w:r>
      <w:r w:rsidR="00FC3A7B" w:rsidRPr="00673CC2">
        <w:rPr>
          <w:rFonts w:ascii="GHEA Grapalat" w:hAnsi="GHEA Grapalat"/>
          <w:sz w:val="24"/>
          <w:szCs w:val="24"/>
        </w:rPr>
        <w:t>,</w:t>
      </w:r>
      <w:r w:rsidR="00FC3A7B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Հնդկաստանի Հանրապետության </w:t>
      </w:r>
      <w:r w:rsidR="002C525B" w:rsidRPr="006176FF">
        <w:rPr>
          <w:rFonts w:ascii="GHEA Grapalat" w:hAnsi="GHEA Grapalat"/>
          <w:sz w:val="24"/>
          <w:szCs w:val="24"/>
        </w:rPr>
        <w:t>համար</w:t>
      </w:r>
      <w:r w:rsidRPr="006176FF">
        <w:rPr>
          <w:rFonts w:ascii="GHEA Grapalat" w:hAnsi="GHEA Grapalat"/>
          <w:sz w:val="24"/>
          <w:szCs w:val="24"/>
        </w:rPr>
        <w:t xml:space="preserve">՝ Անուղղակի հարկերի </w:t>
      </w:r>
      <w:r w:rsidR="004D712B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մաքս</w:t>
      </w:r>
      <w:r w:rsidR="00332924" w:rsidRPr="006176FF">
        <w:rPr>
          <w:rFonts w:ascii="GHEA Grapalat" w:hAnsi="GHEA Grapalat"/>
          <w:sz w:val="24"/>
          <w:szCs w:val="24"/>
        </w:rPr>
        <w:t>ատուրքերի</w:t>
      </w:r>
      <w:r w:rsidRPr="006176FF">
        <w:rPr>
          <w:rFonts w:ascii="GHEA Grapalat" w:hAnsi="GHEA Grapalat"/>
          <w:sz w:val="24"/>
          <w:szCs w:val="24"/>
        </w:rPr>
        <w:t xml:space="preserve"> կենտրոնական խորհուրդ. </w:t>
      </w:r>
    </w:p>
    <w:p w14:paraId="6609E445" w14:textId="75E7C0D0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9A5E6C" w:rsidRPr="006176FF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աքսատուրքեր»՝ բոլոր այն տուրքերը, հարկերը, </w:t>
      </w:r>
      <w:r w:rsidR="00D80499" w:rsidRPr="006176FF">
        <w:rPr>
          <w:rFonts w:ascii="GHEA Grapalat" w:hAnsi="GHEA Grapalat"/>
          <w:sz w:val="24"/>
          <w:szCs w:val="24"/>
        </w:rPr>
        <w:t xml:space="preserve">գանձումները </w:t>
      </w:r>
      <w:r w:rsidRPr="006176FF">
        <w:rPr>
          <w:rFonts w:ascii="GHEA Grapalat" w:hAnsi="GHEA Grapalat"/>
          <w:sz w:val="24"/>
          <w:szCs w:val="24"/>
        </w:rPr>
        <w:t xml:space="preserve">կամ </w:t>
      </w:r>
      <w:r w:rsidR="00AD7E52">
        <w:rPr>
          <w:rFonts w:ascii="GHEA Grapalat" w:hAnsi="GHEA Grapalat"/>
          <w:spacing w:val="4"/>
          <w:sz w:val="24"/>
          <w:szCs w:val="24"/>
        </w:rPr>
        <w:t>բոլոր</w:t>
      </w:r>
      <w:r w:rsidRPr="006176FF">
        <w:rPr>
          <w:rFonts w:ascii="GHEA Grapalat" w:hAnsi="GHEA Grapalat"/>
          <w:spacing w:val="4"/>
          <w:sz w:val="24"/>
          <w:szCs w:val="24"/>
        </w:rPr>
        <w:t xml:space="preserve"> այլ </w:t>
      </w:r>
      <w:r w:rsidR="009A5E6C" w:rsidRPr="006176FF">
        <w:rPr>
          <w:rFonts w:ascii="GHEA Grapalat" w:hAnsi="GHEA Grapalat"/>
          <w:spacing w:val="4"/>
          <w:sz w:val="24"/>
          <w:szCs w:val="24"/>
        </w:rPr>
        <w:t>վճար</w:t>
      </w:r>
      <w:r w:rsidR="007924EA" w:rsidRPr="006176FF">
        <w:rPr>
          <w:rFonts w:ascii="GHEA Grapalat" w:hAnsi="GHEA Grapalat"/>
          <w:spacing w:val="4"/>
          <w:sz w:val="24"/>
          <w:szCs w:val="24"/>
        </w:rPr>
        <w:t>ներ</w:t>
      </w:r>
      <w:r w:rsidR="00AD7E52">
        <w:rPr>
          <w:rFonts w:ascii="GHEA Grapalat" w:hAnsi="GHEA Grapalat"/>
          <w:spacing w:val="4"/>
          <w:sz w:val="24"/>
          <w:szCs w:val="24"/>
        </w:rPr>
        <w:t>ը</w:t>
      </w:r>
      <w:r w:rsidRPr="006176FF">
        <w:rPr>
          <w:rFonts w:ascii="GHEA Grapalat" w:hAnsi="GHEA Grapalat"/>
          <w:spacing w:val="4"/>
          <w:sz w:val="24"/>
          <w:szCs w:val="24"/>
        </w:rPr>
        <w:t>, որ</w:t>
      </w:r>
      <w:r w:rsidR="007924EA" w:rsidRPr="006176FF">
        <w:rPr>
          <w:rFonts w:ascii="GHEA Grapalat" w:hAnsi="GHEA Grapalat"/>
          <w:spacing w:val="4"/>
          <w:sz w:val="24"/>
          <w:szCs w:val="24"/>
        </w:rPr>
        <w:t>ոնք</w:t>
      </w:r>
      <w:r w:rsidRPr="006176FF">
        <w:rPr>
          <w:rFonts w:ascii="GHEA Grapalat" w:hAnsi="GHEA Grapalat"/>
          <w:spacing w:val="4"/>
          <w:sz w:val="24"/>
          <w:szCs w:val="24"/>
        </w:rPr>
        <w:t xml:space="preserve"> </w:t>
      </w:r>
      <w:r w:rsidR="00D80499" w:rsidRPr="006176FF">
        <w:rPr>
          <w:rFonts w:ascii="GHEA Grapalat" w:hAnsi="GHEA Grapalat"/>
          <w:spacing w:val="4"/>
          <w:sz w:val="24"/>
          <w:szCs w:val="24"/>
        </w:rPr>
        <w:t>մաքսային օրենսդրության կիրառմամբ</w:t>
      </w:r>
      <w:r w:rsidR="00D94BD6" w:rsidRPr="006176FF">
        <w:rPr>
          <w:rFonts w:ascii="GHEA Grapalat" w:hAnsi="GHEA Grapalat"/>
          <w:spacing w:val="4"/>
          <w:sz w:val="24"/>
          <w:szCs w:val="24"/>
        </w:rPr>
        <w:t xml:space="preserve"> </w:t>
      </w:r>
      <w:r w:rsidRPr="006176FF">
        <w:rPr>
          <w:rFonts w:ascii="GHEA Grapalat" w:hAnsi="GHEA Grapalat"/>
          <w:spacing w:val="4"/>
          <w:sz w:val="24"/>
          <w:szCs w:val="24"/>
        </w:rPr>
        <w:t xml:space="preserve">գանձվում </w:t>
      </w:r>
      <w:r w:rsidR="007924EA" w:rsidRPr="006176FF">
        <w:rPr>
          <w:rFonts w:ascii="GHEA Grapalat" w:hAnsi="GHEA Grapalat"/>
          <w:spacing w:val="4"/>
          <w:sz w:val="24"/>
          <w:szCs w:val="24"/>
        </w:rPr>
        <w:t>են</w:t>
      </w:r>
      <w:r w:rsidR="00D80499" w:rsidRPr="006176FF">
        <w:rPr>
          <w:rFonts w:ascii="GHEA Grapalat" w:hAnsi="GHEA Grapalat"/>
          <w:spacing w:val="4"/>
          <w:sz w:val="24"/>
          <w:szCs w:val="24"/>
        </w:rPr>
        <w:t xml:space="preserve"> </w:t>
      </w:r>
      <w:r w:rsidR="007924EA" w:rsidRPr="006176FF">
        <w:rPr>
          <w:rFonts w:ascii="GHEA Grapalat" w:hAnsi="GHEA Grapalat"/>
          <w:spacing w:val="4"/>
          <w:sz w:val="24"/>
          <w:szCs w:val="24"/>
        </w:rPr>
        <w:t xml:space="preserve">Պայմանավորվող կողմերի տարածքում </w:t>
      </w:r>
      <w:r w:rsidRPr="006176FF">
        <w:rPr>
          <w:rFonts w:ascii="GHEA Grapalat" w:hAnsi="GHEA Grapalat"/>
          <w:spacing w:val="4"/>
          <w:sz w:val="24"/>
          <w:szCs w:val="24"/>
        </w:rPr>
        <w:t xml:space="preserve">կամ կապված </w:t>
      </w:r>
      <w:r w:rsidR="007924EA" w:rsidRPr="006176FF">
        <w:rPr>
          <w:rFonts w:ascii="GHEA Grapalat" w:hAnsi="GHEA Grapalat"/>
          <w:spacing w:val="4"/>
          <w:sz w:val="24"/>
          <w:szCs w:val="24"/>
        </w:rPr>
        <w:t>են</w:t>
      </w:r>
      <w:r w:rsidR="00D80499" w:rsidRPr="006176FF">
        <w:rPr>
          <w:rFonts w:ascii="GHEA Grapalat" w:hAnsi="GHEA Grapalat"/>
          <w:spacing w:val="4"/>
          <w:sz w:val="24"/>
          <w:szCs w:val="24"/>
        </w:rPr>
        <w:t xml:space="preserve"> </w:t>
      </w:r>
      <w:r w:rsidRPr="006176FF">
        <w:rPr>
          <w:rFonts w:ascii="GHEA Grapalat" w:hAnsi="GHEA Grapalat"/>
          <w:spacing w:val="4"/>
          <w:sz w:val="24"/>
          <w:szCs w:val="24"/>
        </w:rPr>
        <w:t>ապրանքների ներմուծման</w:t>
      </w:r>
      <w:r w:rsidRPr="006176FF">
        <w:rPr>
          <w:rFonts w:ascii="GHEA Grapalat" w:hAnsi="GHEA Grapalat"/>
          <w:sz w:val="24"/>
          <w:szCs w:val="24"/>
        </w:rPr>
        <w:t xml:space="preserve"> կամ արտահանման հետ՝ չներառելով</w:t>
      </w:r>
      <w:r w:rsidR="00AD7E52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9A5E6C" w:rsidRPr="006176FF">
        <w:rPr>
          <w:rFonts w:ascii="GHEA Grapalat" w:hAnsi="GHEA Grapalat"/>
          <w:sz w:val="24"/>
          <w:szCs w:val="24"/>
        </w:rPr>
        <w:t>սակայն</w:t>
      </w:r>
      <w:r w:rsidR="00AD7E52">
        <w:rPr>
          <w:rFonts w:ascii="GHEA Grapalat" w:hAnsi="GHEA Grapalat"/>
          <w:sz w:val="24"/>
          <w:szCs w:val="24"/>
        </w:rPr>
        <w:t>,</w:t>
      </w:r>
      <w:r w:rsidR="009A5E6C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մատուցվ</w:t>
      </w:r>
      <w:r w:rsidR="00D80499" w:rsidRPr="006176FF">
        <w:rPr>
          <w:rFonts w:ascii="GHEA Grapalat" w:hAnsi="GHEA Grapalat"/>
          <w:sz w:val="24"/>
          <w:szCs w:val="24"/>
        </w:rPr>
        <w:t>ող</w:t>
      </w:r>
      <w:r w:rsidRPr="006176FF">
        <w:rPr>
          <w:rFonts w:ascii="GHEA Grapalat" w:hAnsi="GHEA Grapalat"/>
          <w:sz w:val="24"/>
          <w:szCs w:val="24"/>
        </w:rPr>
        <w:t xml:space="preserve"> ծառայությունների համար նախատեսված վճարներն ու գանձումները.</w:t>
      </w:r>
    </w:p>
    <w:p w14:paraId="2487165E" w14:textId="59DC0D37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D80499" w:rsidRPr="006176FF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օրենսդրություն»՝ </w:t>
      </w:r>
      <w:r w:rsidR="00670BF9" w:rsidRPr="006176FF">
        <w:rPr>
          <w:rFonts w:ascii="GHEA Grapalat" w:hAnsi="GHEA Grapalat"/>
          <w:sz w:val="24"/>
          <w:szCs w:val="24"/>
        </w:rPr>
        <w:t>մաքսային</w:t>
      </w:r>
      <w:r w:rsidR="004A7392" w:rsidRPr="006176FF">
        <w:rPr>
          <w:rFonts w:ascii="GHEA Grapalat" w:hAnsi="GHEA Grapalat"/>
          <w:sz w:val="24"/>
          <w:szCs w:val="24"/>
        </w:rPr>
        <w:t xml:space="preserve"> </w:t>
      </w:r>
      <w:r w:rsidR="00907DF9">
        <w:rPr>
          <w:rFonts w:ascii="GHEA Grapalat" w:hAnsi="GHEA Grapalat"/>
          <w:sz w:val="24"/>
          <w:szCs w:val="24"/>
        </w:rPr>
        <w:t xml:space="preserve">ծառայության </w:t>
      </w:r>
      <w:r w:rsidR="004A7392" w:rsidRPr="006176FF">
        <w:rPr>
          <w:rFonts w:ascii="GHEA Grapalat" w:hAnsi="GHEA Grapalat"/>
          <w:sz w:val="24"/>
          <w:szCs w:val="24"/>
        </w:rPr>
        <w:t xml:space="preserve">կողմից </w:t>
      </w:r>
      <w:r w:rsidR="00275ADB" w:rsidRPr="006176FF">
        <w:rPr>
          <w:rFonts w:ascii="GHEA Grapalat" w:hAnsi="GHEA Grapalat"/>
          <w:sz w:val="24"/>
          <w:szCs w:val="24"/>
        </w:rPr>
        <w:t>կիրառ</w:t>
      </w:r>
      <w:r w:rsidR="00AB5451" w:rsidRPr="006176FF">
        <w:rPr>
          <w:rFonts w:ascii="GHEA Grapalat" w:hAnsi="GHEA Grapalat"/>
          <w:sz w:val="24"/>
          <w:szCs w:val="24"/>
        </w:rPr>
        <w:t xml:space="preserve">վող </w:t>
      </w:r>
      <w:r w:rsidR="00907DF9">
        <w:rPr>
          <w:rFonts w:ascii="GHEA Grapalat" w:hAnsi="GHEA Grapalat"/>
          <w:sz w:val="24"/>
          <w:szCs w:val="24"/>
        </w:rPr>
        <w:t>կամ</w:t>
      </w:r>
      <w:r w:rsidR="00907DF9" w:rsidRPr="006176FF">
        <w:rPr>
          <w:rFonts w:ascii="GHEA Grapalat" w:hAnsi="GHEA Grapalat"/>
          <w:sz w:val="24"/>
          <w:szCs w:val="24"/>
        </w:rPr>
        <w:t xml:space="preserve"> </w:t>
      </w:r>
      <w:r w:rsidR="00AB5451" w:rsidRPr="00BE2D98">
        <w:rPr>
          <w:rFonts w:ascii="GHEA Grapalat" w:hAnsi="GHEA Grapalat"/>
          <w:color w:val="auto"/>
          <w:sz w:val="24"/>
          <w:szCs w:val="24"/>
        </w:rPr>
        <w:t>կատա</w:t>
      </w:r>
      <w:r w:rsidR="004A7392" w:rsidRPr="00BE2D98">
        <w:rPr>
          <w:rFonts w:ascii="GHEA Grapalat" w:hAnsi="GHEA Grapalat"/>
          <w:color w:val="auto"/>
          <w:sz w:val="24"/>
          <w:szCs w:val="24"/>
        </w:rPr>
        <w:t xml:space="preserve">րվող </w:t>
      </w:r>
      <w:r w:rsidRPr="006176FF">
        <w:rPr>
          <w:rFonts w:ascii="GHEA Grapalat" w:hAnsi="GHEA Grapalat"/>
          <w:sz w:val="24"/>
          <w:szCs w:val="24"/>
        </w:rPr>
        <w:t xml:space="preserve">ցանկացած իրավական, նորմատիվ </w:t>
      </w:r>
      <w:r w:rsidR="00236D97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վարչական </w:t>
      </w:r>
      <w:r w:rsidRPr="00BE2D98">
        <w:rPr>
          <w:rFonts w:ascii="GHEA Grapalat" w:hAnsi="GHEA Grapalat"/>
          <w:color w:val="auto"/>
          <w:sz w:val="24"/>
          <w:szCs w:val="24"/>
        </w:rPr>
        <w:t>դրույթ</w:t>
      </w:r>
      <w:r w:rsidRPr="006176FF">
        <w:rPr>
          <w:rFonts w:ascii="GHEA Grapalat" w:hAnsi="GHEA Grapalat"/>
          <w:sz w:val="24"/>
          <w:szCs w:val="24"/>
        </w:rPr>
        <w:t xml:space="preserve">՝ կապված ապրանքների ներմուծման, արտահանման, </w:t>
      </w:r>
      <w:r w:rsidRPr="005F383D">
        <w:rPr>
          <w:rFonts w:ascii="GHEA Grapalat" w:hAnsi="GHEA Grapalat"/>
          <w:sz w:val="24"/>
          <w:szCs w:val="24"/>
        </w:rPr>
        <w:t>փոխաբեռնման,</w:t>
      </w:r>
      <w:r w:rsidRPr="006176FF">
        <w:rPr>
          <w:rFonts w:ascii="GHEA Grapalat" w:hAnsi="GHEA Grapalat"/>
          <w:sz w:val="24"/>
          <w:szCs w:val="24"/>
        </w:rPr>
        <w:t xml:space="preserve"> տարանցման, պահեստավորման </w:t>
      </w:r>
      <w:r w:rsidR="00236D97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AB5451" w:rsidRPr="006176FF">
        <w:rPr>
          <w:rFonts w:ascii="GHEA Grapalat" w:hAnsi="GHEA Grapalat"/>
          <w:sz w:val="24"/>
          <w:szCs w:val="24"/>
        </w:rPr>
        <w:t xml:space="preserve">տեղաշարժի </w:t>
      </w:r>
      <w:r w:rsidRPr="006176FF">
        <w:rPr>
          <w:rFonts w:ascii="GHEA Grapalat" w:hAnsi="GHEA Grapalat"/>
          <w:sz w:val="24"/>
          <w:szCs w:val="24"/>
        </w:rPr>
        <w:t>հետ</w:t>
      </w:r>
      <w:r w:rsidR="00812684" w:rsidRPr="006176FF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ներառյալ արգելքների</w:t>
      </w:r>
      <w:r w:rsidR="00275ADB" w:rsidRPr="006176FF">
        <w:rPr>
          <w:rFonts w:ascii="GHEA Grapalat" w:hAnsi="GHEA Grapalat"/>
          <w:sz w:val="24"/>
          <w:szCs w:val="24"/>
        </w:rPr>
        <w:t>ն</w:t>
      </w:r>
      <w:r w:rsidRPr="006176FF">
        <w:rPr>
          <w:rFonts w:ascii="GHEA Grapalat" w:hAnsi="GHEA Grapalat"/>
          <w:sz w:val="24"/>
          <w:szCs w:val="24"/>
        </w:rPr>
        <w:t>, սահմանափակումների</w:t>
      </w:r>
      <w:r w:rsidR="00275ADB" w:rsidRPr="006176FF">
        <w:rPr>
          <w:rFonts w:ascii="GHEA Grapalat" w:hAnsi="GHEA Grapalat"/>
          <w:sz w:val="24"/>
          <w:szCs w:val="24"/>
        </w:rPr>
        <w:t>ն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236D97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վերահսկողության միջոցներին վերաբերող իրավական </w:t>
      </w:r>
      <w:r w:rsidR="00236D97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վարչական դրույթները.</w:t>
      </w:r>
    </w:p>
    <w:p w14:paraId="6D71CBD1" w14:textId="242183DA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դ)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AB5451" w:rsidRPr="006176FF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իրավախախտում»՝ </w:t>
      </w:r>
      <w:r w:rsidR="00236D97" w:rsidRPr="005F383D">
        <w:rPr>
          <w:rFonts w:ascii="GHEA Grapalat" w:hAnsi="GHEA Grapalat"/>
          <w:sz w:val="24"/>
          <w:szCs w:val="24"/>
        </w:rPr>
        <w:t xml:space="preserve">Պայմանավորվող կողմերի </w:t>
      </w:r>
      <w:r w:rsidRPr="006176FF">
        <w:rPr>
          <w:rFonts w:ascii="GHEA Grapalat" w:hAnsi="GHEA Grapalat"/>
          <w:sz w:val="24"/>
          <w:szCs w:val="24"/>
        </w:rPr>
        <w:t>մաքսային օրենսդրության ցանկացած խախտում կամ խախտման փորձ.</w:t>
      </w:r>
    </w:p>
    <w:p w14:paraId="41A50F8E" w14:textId="0F19F2C3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ե)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AB1CE3" w:rsidRPr="006176FF">
        <w:rPr>
          <w:rFonts w:ascii="GHEA Grapalat" w:hAnsi="GHEA Grapalat"/>
          <w:sz w:val="24"/>
          <w:szCs w:val="24"/>
        </w:rPr>
        <w:t>տ</w:t>
      </w:r>
      <w:r w:rsidRPr="006176FF">
        <w:rPr>
          <w:rFonts w:ascii="GHEA Grapalat" w:hAnsi="GHEA Grapalat"/>
          <w:sz w:val="24"/>
          <w:szCs w:val="24"/>
        </w:rPr>
        <w:t xml:space="preserve">եղեկություններ»՝ մշակված, չմշակված կամ վերլուծության ենթարկված </w:t>
      </w:r>
      <w:r w:rsidRPr="006176FF">
        <w:rPr>
          <w:rFonts w:ascii="GHEA Grapalat" w:hAnsi="GHEA Grapalat"/>
          <w:sz w:val="24"/>
          <w:szCs w:val="24"/>
        </w:rPr>
        <w:lastRenderedPageBreak/>
        <w:t>ցանկացած տվյալ, ինչպես նա</w:t>
      </w:r>
      <w:r w:rsidR="00236D97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փաստաթ</w:t>
      </w:r>
      <w:r w:rsidR="008145C6" w:rsidRPr="006176FF">
        <w:rPr>
          <w:rFonts w:ascii="GHEA Grapalat" w:hAnsi="GHEA Grapalat"/>
          <w:sz w:val="24"/>
          <w:szCs w:val="24"/>
        </w:rPr>
        <w:t>ուղթ</w:t>
      </w:r>
      <w:r w:rsidRPr="006176FF">
        <w:rPr>
          <w:rFonts w:ascii="GHEA Grapalat" w:hAnsi="GHEA Grapalat"/>
          <w:sz w:val="24"/>
          <w:szCs w:val="24"/>
        </w:rPr>
        <w:t xml:space="preserve">, հաշվետվություն </w:t>
      </w:r>
      <w:r w:rsidR="00236D97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ցանկացած այլ ձ</w:t>
      </w:r>
      <w:r w:rsidR="00236D97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>աչափի հաղորդակցություն, այդ թվում՝ էլեկտրոնային, կամ դրանց վավերացված կամ հա</w:t>
      </w:r>
      <w:r w:rsidR="008145C6" w:rsidRPr="006176FF">
        <w:rPr>
          <w:rFonts w:ascii="GHEA Grapalat" w:hAnsi="GHEA Grapalat"/>
          <w:sz w:val="24"/>
          <w:szCs w:val="24"/>
        </w:rPr>
        <w:t>ստատված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D12F73" w:rsidRPr="006176FF">
        <w:rPr>
          <w:rFonts w:ascii="GHEA Grapalat" w:hAnsi="GHEA Grapalat"/>
          <w:sz w:val="24"/>
          <w:szCs w:val="24"/>
        </w:rPr>
        <w:t>պատճեններ</w:t>
      </w:r>
      <w:r w:rsidRPr="006176FF">
        <w:rPr>
          <w:rFonts w:ascii="GHEA Grapalat" w:hAnsi="GHEA Grapalat"/>
          <w:sz w:val="24"/>
          <w:szCs w:val="24"/>
        </w:rPr>
        <w:t xml:space="preserve">. </w:t>
      </w:r>
    </w:p>
    <w:p w14:paraId="74529386" w14:textId="0B9C826E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զ)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AB1CE3" w:rsidRPr="006176FF">
        <w:rPr>
          <w:rFonts w:ascii="GHEA Grapalat" w:hAnsi="GHEA Grapalat"/>
          <w:sz w:val="24"/>
          <w:szCs w:val="24"/>
        </w:rPr>
        <w:t>թ</w:t>
      </w:r>
      <w:r w:rsidRPr="006176FF">
        <w:rPr>
          <w:rFonts w:ascii="GHEA Grapalat" w:hAnsi="GHEA Grapalat"/>
          <w:sz w:val="24"/>
          <w:szCs w:val="24"/>
        </w:rPr>
        <w:t xml:space="preserve">մրամիջոց»՝ «Թմրամիջոցների մասին» 1961 թվականի </w:t>
      </w:r>
      <w:r w:rsidR="00812684" w:rsidRPr="006176FF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իասնական կոնվենցիայի (համապատասխան փոփոխություններով) I 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II </w:t>
      </w:r>
      <w:r w:rsidR="00C11681">
        <w:rPr>
          <w:rFonts w:ascii="GHEA Grapalat" w:hAnsi="GHEA Grapalat"/>
          <w:sz w:val="24"/>
          <w:szCs w:val="24"/>
        </w:rPr>
        <w:t xml:space="preserve">ցանկերում </w:t>
      </w:r>
      <w:r w:rsidRPr="006176FF">
        <w:rPr>
          <w:rFonts w:ascii="GHEA Grapalat" w:hAnsi="GHEA Grapalat"/>
          <w:sz w:val="24"/>
          <w:szCs w:val="24"/>
        </w:rPr>
        <w:t xml:space="preserve">թվարկված՝ բնական կամ սինթետիկ </w:t>
      </w:r>
      <w:r w:rsidR="00E96BA9" w:rsidRPr="006176FF">
        <w:rPr>
          <w:rFonts w:ascii="GHEA Grapalat" w:hAnsi="GHEA Grapalat"/>
          <w:sz w:val="24"/>
          <w:szCs w:val="24"/>
        </w:rPr>
        <w:t xml:space="preserve">ծագման </w:t>
      </w:r>
      <w:r w:rsidRPr="006176FF">
        <w:rPr>
          <w:rFonts w:ascii="GHEA Grapalat" w:hAnsi="GHEA Grapalat"/>
          <w:sz w:val="24"/>
          <w:szCs w:val="24"/>
        </w:rPr>
        <w:t>ցանկացած նյութ.</w:t>
      </w:r>
    </w:p>
    <w:p w14:paraId="1EF26CD3" w14:textId="5E246648" w:rsidR="00195CBF" w:rsidRPr="00710F58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է)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AB1CE3" w:rsidRPr="006176FF">
        <w:rPr>
          <w:rFonts w:ascii="GHEA Grapalat" w:hAnsi="GHEA Grapalat"/>
          <w:sz w:val="24"/>
          <w:szCs w:val="24"/>
        </w:rPr>
        <w:t>ա</w:t>
      </w:r>
      <w:r w:rsidRPr="006176FF">
        <w:rPr>
          <w:rFonts w:ascii="GHEA Grapalat" w:hAnsi="GHEA Grapalat"/>
          <w:sz w:val="24"/>
          <w:szCs w:val="24"/>
        </w:rPr>
        <w:t>նձ»</w:t>
      </w:r>
      <w:r w:rsidR="00E96BA9" w:rsidRPr="006176FF">
        <w:rPr>
          <w:rFonts w:ascii="GHEA Grapalat" w:hAnsi="GHEA Grapalat"/>
          <w:sz w:val="24"/>
          <w:szCs w:val="24"/>
        </w:rPr>
        <w:t>՝</w:t>
      </w:r>
      <w:r w:rsidRPr="006176FF">
        <w:rPr>
          <w:rFonts w:ascii="GHEA Grapalat" w:hAnsi="GHEA Grapalat"/>
          <w:sz w:val="24"/>
          <w:szCs w:val="24"/>
        </w:rPr>
        <w:t xml:space="preserve"> ինչպես ֆիզիկական, այնպես էլ իրավաբանական անձ, եթե </w:t>
      </w:r>
      <w:r w:rsidRPr="00710F58">
        <w:rPr>
          <w:rFonts w:ascii="GHEA Grapalat" w:hAnsi="GHEA Grapalat"/>
          <w:color w:val="auto"/>
          <w:sz w:val="24"/>
          <w:szCs w:val="24"/>
        </w:rPr>
        <w:t>համատեքստո</w:t>
      </w:r>
      <w:r w:rsidR="00E96BA9" w:rsidRPr="00710F58">
        <w:rPr>
          <w:rFonts w:ascii="GHEA Grapalat" w:hAnsi="GHEA Grapalat"/>
          <w:color w:val="auto"/>
          <w:sz w:val="24"/>
          <w:szCs w:val="24"/>
        </w:rPr>
        <w:t>վ</w:t>
      </w:r>
      <w:r w:rsidRPr="00710F58">
        <w:rPr>
          <w:rFonts w:ascii="GHEA Grapalat" w:hAnsi="GHEA Grapalat"/>
          <w:color w:val="auto"/>
          <w:sz w:val="24"/>
          <w:szCs w:val="24"/>
        </w:rPr>
        <w:t xml:space="preserve"> այլ բան չի պահանջվում.</w:t>
      </w:r>
      <w:r w:rsidR="0030028F" w:rsidRPr="00710F58">
        <w:rPr>
          <w:rFonts w:ascii="GHEA Grapalat" w:hAnsi="GHEA Grapalat"/>
          <w:color w:val="auto"/>
          <w:sz w:val="24"/>
          <w:szCs w:val="24"/>
        </w:rPr>
        <w:t xml:space="preserve"> </w:t>
      </w:r>
    </w:p>
    <w:p w14:paraId="554598EB" w14:textId="77777777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ը)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AB1CE3" w:rsidRPr="006176FF">
        <w:rPr>
          <w:rFonts w:ascii="GHEA Grapalat" w:hAnsi="GHEA Grapalat"/>
          <w:sz w:val="24"/>
          <w:szCs w:val="24"/>
        </w:rPr>
        <w:t>ա</w:t>
      </w:r>
      <w:r w:rsidRPr="006176FF">
        <w:rPr>
          <w:rFonts w:ascii="GHEA Grapalat" w:hAnsi="GHEA Grapalat"/>
          <w:sz w:val="24"/>
          <w:szCs w:val="24"/>
        </w:rPr>
        <w:t xml:space="preserve">նձնական տվյալներ»՝ նույնականացված կամ նույնականացման ենթակա ֆիզիկական անձին վերաբերող ցանկացած տվյալ. </w:t>
      </w:r>
    </w:p>
    <w:p w14:paraId="6A084709" w14:textId="12DE5942" w:rsidR="00195CBF" w:rsidRPr="006176FF" w:rsidRDefault="00AF39D9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թ)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C11681">
        <w:rPr>
          <w:rFonts w:ascii="GHEA Grapalat" w:hAnsi="GHEA Grapalat"/>
          <w:sz w:val="24"/>
          <w:szCs w:val="24"/>
        </w:rPr>
        <w:t xml:space="preserve">քիմիական </w:t>
      </w:r>
      <w:r w:rsidR="00AB1CE3" w:rsidRPr="00E84982">
        <w:rPr>
          <w:rFonts w:ascii="GHEA Grapalat" w:hAnsi="GHEA Grapalat"/>
          <w:sz w:val="24"/>
          <w:szCs w:val="24"/>
        </w:rPr>
        <w:t>պ</w:t>
      </w:r>
      <w:r w:rsidRPr="00E84982">
        <w:rPr>
          <w:rFonts w:ascii="GHEA Grapalat" w:hAnsi="GHEA Grapalat"/>
          <w:sz w:val="24"/>
          <w:szCs w:val="24"/>
        </w:rPr>
        <w:t>րեկուրսոր</w:t>
      </w:r>
      <w:r w:rsidRPr="006176FF">
        <w:rPr>
          <w:rFonts w:ascii="GHEA Grapalat" w:hAnsi="GHEA Grapalat"/>
          <w:sz w:val="24"/>
          <w:szCs w:val="24"/>
        </w:rPr>
        <w:t xml:space="preserve">»` վերահսկողության ենթարկվող ցանկացած քիմիական նյութ, որն օգտագործվում է </w:t>
      </w:r>
      <w:r w:rsidR="00026D56" w:rsidRPr="006176FF">
        <w:rPr>
          <w:rFonts w:ascii="GHEA Grapalat" w:hAnsi="GHEA Grapalat"/>
          <w:sz w:val="24"/>
          <w:szCs w:val="24"/>
        </w:rPr>
        <w:t>«</w:t>
      </w:r>
      <w:r w:rsidRPr="006176FF">
        <w:rPr>
          <w:rFonts w:ascii="GHEA Grapalat" w:hAnsi="GHEA Grapalat"/>
          <w:sz w:val="24"/>
          <w:szCs w:val="24"/>
        </w:rPr>
        <w:t xml:space="preserve">Թմրամիջոցների 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Pr="005F383D">
        <w:rPr>
          <w:rFonts w:ascii="GHEA Grapalat" w:hAnsi="GHEA Grapalat"/>
          <w:sz w:val="24"/>
          <w:szCs w:val="24"/>
        </w:rPr>
        <w:t>հոգեմետ</w:t>
      </w:r>
      <w:r w:rsidRPr="006176FF">
        <w:rPr>
          <w:rFonts w:ascii="GHEA Grapalat" w:hAnsi="GHEA Grapalat"/>
          <w:sz w:val="24"/>
          <w:szCs w:val="24"/>
        </w:rPr>
        <w:t xml:space="preserve"> նյութերի ապօրինի շրջանառության դեմ պայքարի մասին</w:t>
      </w:r>
      <w:r w:rsidR="00026D56" w:rsidRPr="006176FF">
        <w:rPr>
          <w:rFonts w:ascii="GHEA Grapalat" w:hAnsi="GHEA Grapalat"/>
          <w:sz w:val="24"/>
          <w:szCs w:val="24"/>
        </w:rPr>
        <w:t>»</w:t>
      </w:r>
      <w:r w:rsidRPr="006176FF">
        <w:rPr>
          <w:rFonts w:ascii="GHEA Grapalat" w:hAnsi="GHEA Grapalat"/>
          <w:sz w:val="24"/>
          <w:szCs w:val="24"/>
        </w:rPr>
        <w:t xml:space="preserve"> ՄԱԿ-ի 1988 թվականի կոնվենցիայի I 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II </w:t>
      </w:r>
      <w:r w:rsidR="00C11681">
        <w:rPr>
          <w:rFonts w:ascii="GHEA Grapalat" w:hAnsi="GHEA Grapalat"/>
          <w:sz w:val="24"/>
          <w:szCs w:val="24"/>
        </w:rPr>
        <w:t xml:space="preserve">հավելվածներում </w:t>
      </w:r>
      <w:r w:rsidRPr="006176FF">
        <w:rPr>
          <w:rFonts w:ascii="GHEA Grapalat" w:hAnsi="GHEA Grapalat"/>
          <w:sz w:val="24"/>
          <w:szCs w:val="24"/>
        </w:rPr>
        <w:t xml:space="preserve">թվարկված թմրամիջոցների 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Pr="005F383D">
        <w:rPr>
          <w:rFonts w:ascii="GHEA Grapalat" w:hAnsi="GHEA Grapalat"/>
          <w:sz w:val="24"/>
          <w:szCs w:val="24"/>
        </w:rPr>
        <w:t>հոգեմետ</w:t>
      </w:r>
      <w:r w:rsidRPr="006176FF">
        <w:rPr>
          <w:rFonts w:ascii="GHEA Grapalat" w:hAnsi="GHEA Grapalat"/>
          <w:sz w:val="24"/>
          <w:szCs w:val="24"/>
        </w:rPr>
        <w:t xml:space="preserve"> նյութերի </w:t>
      </w:r>
      <w:r w:rsidR="00026D56" w:rsidRPr="006176FF">
        <w:rPr>
          <w:rFonts w:ascii="GHEA Grapalat" w:hAnsi="GHEA Grapalat"/>
          <w:sz w:val="24"/>
          <w:szCs w:val="24"/>
        </w:rPr>
        <w:t xml:space="preserve">պատրաստման </w:t>
      </w:r>
      <w:r w:rsidR="0030028F">
        <w:rPr>
          <w:rFonts w:ascii="GHEA Grapalat" w:hAnsi="GHEA Grapalat"/>
          <w:sz w:val="24"/>
          <w:szCs w:val="24"/>
        </w:rPr>
        <w:t>ընթացքում</w:t>
      </w:r>
      <w:r w:rsidRPr="006176FF">
        <w:rPr>
          <w:rFonts w:ascii="GHEA Grapalat" w:hAnsi="GHEA Grapalat"/>
          <w:sz w:val="24"/>
          <w:szCs w:val="24"/>
        </w:rPr>
        <w:t xml:space="preserve">. </w:t>
      </w:r>
    </w:p>
    <w:p w14:paraId="5A9A120A" w14:textId="704ECAF6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ժ)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AB1CE3" w:rsidRPr="006176FF">
        <w:rPr>
          <w:rFonts w:ascii="GHEA Grapalat" w:hAnsi="GHEA Grapalat"/>
          <w:sz w:val="24"/>
          <w:szCs w:val="24"/>
        </w:rPr>
        <w:t>հ</w:t>
      </w:r>
      <w:r w:rsidRPr="006176FF">
        <w:rPr>
          <w:rFonts w:ascii="GHEA Grapalat" w:hAnsi="GHEA Grapalat"/>
          <w:sz w:val="24"/>
          <w:szCs w:val="24"/>
        </w:rPr>
        <w:t>ոգեմետ նյութ»`</w:t>
      </w:r>
      <w:r w:rsidR="00F64FA5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«</w:t>
      </w:r>
      <w:r w:rsidRPr="005F383D">
        <w:rPr>
          <w:rFonts w:ascii="GHEA Grapalat" w:hAnsi="GHEA Grapalat"/>
          <w:sz w:val="24"/>
          <w:szCs w:val="24"/>
        </w:rPr>
        <w:t>Հոգեմետ նյութերի</w:t>
      </w:r>
      <w:r w:rsidRPr="006176FF">
        <w:rPr>
          <w:rFonts w:ascii="GHEA Grapalat" w:hAnsi="GHEA Grapalat"/>
          <w:sz w:val="24"/>
          <w:szCs w:val="24"/>
        </w:rPr>
        <w:t xml:space="preserve"> մասին» </w:t>
      </w:r>
      <w:r w:rsidR="00C11681">
        <w:rPr>
          <w:rFonts w:ascii="GHEA Grapalat" w:hAnsi="GHEA Grapalat"/>
          <w:sz w:val="24"/>
          <w:szCs w:val="24"/>
        </w:rPr>
        <w:t xml:space="preserve">ՄԱԿ-ի </w:t>
      </w:r>
      <w:r w:rsidRPr="006176FF">
        <w:rPr>
          <w:rFonts w:ascii="GHEA Grapalat" w:hAnsi="GHEA Grapalat"/>
          <w:sz w:val="24"/>
          <w:szCs w:val="24"/>
        </w:rPr>
        <w:t xml:space="preserve">1971 թվականի կոնվենցիայի I, II, III 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IV </w:t>
      </w:r>
      <w:r w:rsidR="008E6BE1" w:rsidRPr="006176FF">
        <w:rPr>
          <w:rFonts w:ascii="GHEA Grapalat" w:hAnsi="GHEA Grapalat"/>
          <w:sz w:val="24"/>
          <w:szCs w:val="24"/>
        </w:rPr>
        <w:t xml:space="preserve">ցանկերում </w:t>
      </w:r>
      <w:r w:rsidRPr="006176FF">
        <w:rPr>
          <w:rFonts w:ascii="GHEA Grapalat" w:hAnsi="GHEA Grapalat"/>
          <w:sz w:val="24"/>
          <w:szCs w:val="24"/>
        </w:rPr>
        <w:t>թվարկված</w:t>
      </w:r>
      <w:r w:rsidR="00E85457" w:rsidRPr="006176FF">
        <w:rPr>
          <w:rFonts w:ascii="GHEA Grapalat" w:hAnsi="GHEA Grapalat"/>
          <w:sz w:val="24"/>
          <w:szCs w:val="24"/>
        </w:rPr>
        <w:t>՝</w:t>
      </w:r>
      <w:r w:rsidRPr="006176FF">
        <w:rPr>
          <w:rFonts w:ascii="GHEA Grapalat" w:hAnsi="GHEA Grapalat"/>
          <w:sz w:val="24"/>
          <w:szCs w:val="24"/>
        </w:rPr>
        <w:t xml:space="preserve"> բնական կամ սինթետիկ </w:t>
      </w:r>
      <w:r w:rsidR="00026D56" w:rsidRPr="006176FF">
        <w:rPr>
          <w:rFonts w:ascii="GHEA Grapalat" w:hAnsi="GHEA Grapalat"/>
          <w:sz w:val="24"/>
          <w:szCs w:val="24"/>
        </w:rPr>
        <w:t xml:space="preserve">ծագման </w:t>
      </w:r>
      <w:r w:rsidRPr="006176FF">
        <w:rPr>
          <w:rFonts w:ascii="GHEA Grapalat" w:hAnsi="GHEA Grapalat"/>
          <w:sz w:val="24"/>
          <w:szCs w:val="24"/>
        </w:rPr>
        <w:t xml:space="preserve">ցանկացած նյութ. </w:t>
      </w:r>
    </w:p>
    <w:p w14:paraId="63B2E771" w14:textId="6F57D507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ժա)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8E6BE1" w:rsidRPr="006176FF">
        <w:rPr>
          <w:rFonts w:ascii="GHEA Grapalat" w:hAnsi="GHEA Grapalat"/>
          <w:sz w:val="24"/>
          <w:szCs w:val="24"/>
        </w:rPr>
        <w:t>Հայցող</w:t>
      </w:r>
      <w:r w:rsidRPr="006176FF">
        <w:rPr>
          <w:rFonts w:ascii="GHEA Grapalat" w:hAnsi="GHEA Grapalat"/>
          <w:sz w:val="24"/>
          <w:szCs w:val="24"/>
        </w:rPr>
        <w:t xml:space="preserve"> մաքսային </w:t>
      </w:r>
      <w:r w:rsidR="005E38D9" w:rsidRPr="006176FF">
        <w:rPr>
          <w:rFonts w:ascii="GHEA Grapalat" w:hAnsi="GHEA Grapalat"/>
          <w:sz w:val="24"/>
          <w:szCs w:val="24"/>
        </w:rPr>
        <w:t>ծառայություն</w:t>
      </w:r>
      <w:r w:rsidRPr="006176FF">
        <w:rPr>
          <w:rFonts w:ascii="GHEA Grapalat" w:hAnsi="GHEA Grapalat"/>
          <w:sz w:val="24"/>
          <w:szCs w:val="24"/>
        </w:rPr>
        <w:t xml:space="preserve">»՝ </w:t>
      </w:r>
      <w:r w:rsidR="00D23331" w:rsidRPr="00D23331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</w:t>
      </w:r>
      <w:r w:rsidR="005E38D9" w:rsidRPr="006176FF">
        <w:rPr>
          <w:rFonts w:ascii="GHEA Grapalat" w:hAnsi="GHEA Grapalat"/>
          <w:sz w:val="24"/>
          <w:szCs w:val="24"/>
        </w:rPr>
        <w:t>ծառայություն</w:t>
      </w:r>
      <w:r w:rsidRPr="006176FF">
        <w:rPr>
          <w:rFonts w:ascii="GHEA Grapalat" w:hAnsi="GHEA Grapalat"/>
          <w:sz w:val="24"/>
          <w:szCs w:val="24"/>
        </w:rPr>
        <w:t>, որ</w:t>
      </w:r>
      <w:r w:rsidR="008E6BE1" w:rsidRPr="006176FF">
        <w:rPr>
          <w:rFonts w:ascii="GHEA Grapalat" w:hAnsi="GHEA Grapalat"/>
          <w:sz w:val="24"/>
          <w:szCs w:val="24"/>
        </w:rPr>
        <w:t>ն օգնության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8E6BE1" w:rsidRPr="006176FF">
        <w:rPr>
          <w:rFonts w:ascii="GHEA Grapalat" w:hAnsi="GHEA Grapalat"/>
          <w:sz w:val="24"/>
          <w:szCs w:val="24"/>
        </w:rPr>
        <w:t xml:space="preserve">մասին </w:t>
      </w:r>
      <w:r w:rsidR="00777A3C" w:rsidRPr="006176FF">
        <w:rPr>
          <w:rFonts w:ascii="GHEA Grapalat" w:hAnsi="GHEA Grapalat"/>
          <w:sz w:val="24"/>
          <w:szCs w:val="24"/>
        </w:rPr>
        <w:t xml:space="preserve">հարցում է </w:t>
      </w:r>
      <w:r w:rsidR="00CC514E" w:rsidRPr="006176FF">
        <w:rPr>
          <w:rFonts w:ascii="GHEA Grapalat" w:hAnsi="GHEA Grapalat"/>
          <w:sz w:val="24"/>
          <w:szCs w:val="24"/>
        </w:rPr>
        <w:t>անում</w:t>
      </w:r>
      <w:r w:rsidRPr="006176FF">
        <w:rPr>
          <w:rFonts w:ascii="GHEA Grapalat" w:hAnsi="GHEA Grapalat"/>
          <w:sz w:val="24"/>
          <w:szCs w:val="24"/>
        </w:rPr>
        <w:t xml:space="preserve">, </w:t>
      </w:r>
      <w:r w:rsidR="00E40D61">
        <w:rPr>
          <w:rFonts w:ascii="GHEA Grapalat" w:hAnsi="GHEA Grapalat"/>
          <w:sz w:val="24"/>
          <w:szCs w:val="24"/>
        </w:rPr>
        <w:t>և</w:t>
      </w:r>
    </w:p>
    <w:p w14:paraId="6165C3C6" w14:textId="77777777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ժբ)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«</w:t>
      </w:r>
      <w:r w:rsidR="00777A3C" w:rsidRPr="006176FF">
        <w:rPr>
          <w:rFonts w:ascii="GHEA Grapalat" w:hAnsi="GHEA Grapalat"/>
          <w:sz w:val="24"/>
          <w:szCs w:val="24"/>
        </w:rPr>
        <w:t>Հայցվող</w:t>
      </w:r>
      <w:r w:rsidRPr="006176FF">
        <w:rPr>
          <w:rFonts w:ascii="GHEA Grapalat" w:hAnsi="GHEA Grapalat"/>
          <w:sz w:val="24"/>
          <w:szCs w:val="24"/>
        </w:rPr>
        <w:t xml:space="preserve"> մաքսային</w:t>
      </w:r>
      <w:r w:rsidR="005E38D9" w:rsidRPr="006176FF">
        <w:rPr>
          <w:rFonts w:ascii="GHEA Grapalat" w:hAnsi="GHEA Grapalat"/>
          <w:sz w:val="24"/>
          <w:szCs w:val="24"/>
        </w:rPr>
        <w:t xml:space="preserve"> ծառայություն</w:t>
      </w:r>
      <w:r w:rsidRPr="006176FF">
        <w:rPr>
          <w:rFonts w:ascii="GHEA Grapalat" w:hAnsi="GHEA Grapalat"/>
          <w:sz w:val="24"/>
          <w:szCs w:val="24"/>
        </w:rPr>
        <w:t>»՝</w:t>
      </w:r>
      <w:r w:rsidR="005E38D9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մաքսային </w:t>
      </w:r>
      <w:r w:rsidR="005E38D9" w:rsidRPr="006176FF">
        <w:rPr>
          <w:rFonts w:ascii="GHEA Grapalat" w:hAnsi="GHEA Grapalat"/>
          <w:sz w:val="24"/>
          <w:szCs w:val="24"/>
        </w:rPr>
        <w:t>ծառայություն</w:t>
      </w:r>
      <w:r w:rsidRPr="006176FF">
        <w:rPr>
          <w:rFonts w:ascii="GHEA Grapalat" w:hAnsi="GHEA Grapalat"/>
          <w:sz w:val="24"/>
          <w:szCs w:val="24"/>
        </w:rPr>
        <w:t xml:space="preserve">, </w:t>
      </w:r>
      <w:r w:rsidR="00471578" w:rsidRPr="006176FF">
        <w:rPr>
          <w:rFonts w:ascii="GHEA Grapalat" w:hAnsi="GHEA Grapalat"/>
          <w:sz w:val="24"/>
          <w:szCs w:val="24"/>
        </w:rPr>
        <w:t>որին</w:t>
      </w:r>
      <w:r w:rsidR="00777A3C" w:rsidRPr="006176FF">
        <w:rPr>
          <w:rFonts w:ascii="GHEA Grapalat" w:hAnsi="GHEA Grapalat"/>
          <w:sz w:val="24"/>
          <w:szCs w:val="24"/>
        </w:rPr>
        <w:t xml:space="preserve"> օգնության մասին հարցում է </w:t>
      </w:r>
      <w:r w:rsidR="00471578" w:rsidRPr="006176FF">
        <w:rPr>
          <w:rFonts w:ascii="GHEA Grapalat" w:hAnsi="GHEA Grapalat"/>
          <w:sz w:val="24"/>
          <w:szCs w:val="24"/>
        </w:rPr>
        <w:t>արվում</w:t>
      </w:r>
      <w:r w:rsidRPr="006176FF">
        <w:rPr>
          <w:rFonts w:ascii="GHEA Grapalat" w:hAnsi="GHEA Grapalat"/>
          <w:sz w:val="24"/>
          <w:szCs w:val="24"/>
        </w:rPr>
        <w:t>։</w:t>
      </w:r>
    </w:p>
    <w:p w14:paraId="18146816" w14:textId="77777777" w:rsidR="00F64FA5" w:rsidRPr="006176FF" w:rsidRDefault="00F64FA5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14:paraId="61E9CFB5" w14:textId="77777777" w:rsidR="00AF39D9" w:rsidRPr="006176FF" w:rsidRDefault="00E92764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ԳԼՈՒԽ II</w:t>
      </w:r>
    </w:p>
    <w:p w14:paraId="61D24A0A" w14:textId="77777777" w:rsidR="00195CBF" w:rsidRPr="008A5F46" w:rsidRDefault="00E92764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sz w:val="24"/>
          <w:szCs w:val="24"/>
        </w:rPr>
      </w:pPr>
      <w:r w:rsidRPr="008A5F46">
        <w:rPr>
          <w:rStyle w:val="Bodytext41"/>
          <w:rFonts w:ascii="GHEA Grapalat" w:hAnsi="GHEA Grapalat"/>
          <w:b/>
          <w:sz w:val="24"/>
          <w:szCs w:val="24"/>
          <w:u w:val="none"/>
        </w:rPr>
        <w:t>Հոդված 2</w:t>
      </w:r>
    </w:p>
    <w:p w14:paraId="5B6F4210" w14:textId="77777777" w:rsidR="00195CBF" w:rsidRPr="006176FF" w:rsidRDefault="00E92764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Համաձայնագրի </w:t>
      </w:r>
      <w:r w:rsidR="00471578" w:rsidRPr="006176FF">
        <w:rPr>
          <w:rFonts w:ascii="GHEA Grapalat" w:hAnsi="GHEA Grapalat"/>
          <w:sz w:val="24"/>
          <w:szCs w:val="24"/>
        </w:rPr>
        <w:t>գործողության ոլորտը</w:t>
      </w:r>
    </w:p>
    <w:p w14:paraId="5646573F" w14:textId="211D254C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pacing w:val="-6"/>
          <w:sz w:val="24"/>
          <w:szCs w:val="24"/>
        </w:rPr>
        <w:t>1.</w:t>
      </w:r>
      <w:r w:rsidRPr="006176FF">
        <w:rPr>
          <w:rFonts w:ascii="GHEA Grapalat" w:hAnsi="GHEA Grapalat"/>
          <w:spacing w:val="-6"/>
          <w:sz w:val="24"/>
          <w:szCs w:val="24"/>
        </w:rPr>
        <w:tab/>
        <w:t xml:space="preserve">Պայմանավորվող կողմերի </w:t>
      </w:r>
      <w:r w:rsidR="005E5D1B">
        <w:rPr>
          <w:rFonts w:ascii="GHEA Grapalat" w:hAnsi="GHEA Grapalat"/>
          <w:spacing w:val="-6"/>
          <w:sz w:val="24"/>
          <w:szCs w:val="24"/>
        </w:rPr>
        <w:t>մ</w:t>
      </w:r>
      <w:r w:rsidRPr="006176FF">
        <w:rPr>
          <w:rFonts w:ascii="GHEA Grapalat" w:hAnsi="GHEA Grapalat"/>
          <w:spacing w:val="-6"/>
          <w:sz w:val="24"/>
          <w:szCs w:val="24"/>
        </w:rPr>
        <w:t xml:space="preserve">աքսային </w:t>
      </w:r>
      <w:r w:rsidR="001578B4" w:rsidRPr="006176FF">
        <w:rPr>
          <w:rFonts w:ascii="GHEA Grapalat" w:hAnsi="GHEA Grapalat"/>
          <w:spacing w:val="-6"/>
          <w:sz w:val="24"/>
          <w:szCs w:val="24"/>
        </w:rPr>
        <w:t>ծառայություն</w:t>
      </w:r>
      <w:r w:rsidRPr="006176FF">
        <w:rPr>
          <w:rFonts w:ascii="GHEA Grapalat" w:hAnsi="GHEA Grapalat"/>
          <w:spacing w:val="-6"/>
          <w:sz w:val="24"/>
          <w:szCs w:val="24"/>
        </w:rPr>
        <w:t xml:space="preserve">ները համաձայնում են ամրապնդել, խթանել </w:t>
      </w:r>
      <w:r w:rsidR="00D376E1" w:rsidRPr="005F383D">
        <w:rPr>
          <w:rFonts w:ascii="GHEA Grapalat" w:hAnsi="GHEA Grapalat"/>
          <w:spacing w:val="-6"/>
          <w:sz w:val="24"/>
          <w:szCs w:val="24"/>
        </w:rPr>
        <w:t>և</w:t>
      </w:r>
      <w:r w:rsidRPr="006176FF">
        <w:rPr>
          <w:rFonts w:ascii="GHEA Grapalat" w:hAnsi="GHEA Grapalat"/>
          <w:spacing w:val="-6"/>
          <w:sz w:val="24"/>
          <w:szCs w:val="24"/>
        </w:rPr>
        <w:t xml:space="preserve"> զարգացնել համագործակցությունը </w:t>
      </w:r>
      <w:r w:rsidR="00D376E1" w:rsidRPr="005F383D">
        <w:rPr>
          <w:rFonts w:ascii="GHEA Grapalat" w:hAnsi="GHEA Grapalat"/>
          <w:spacing w:val="-6"/>
          <w:sz w:val="24"/>
          <w:szCs w:val="24"/>
        </w:rPr>
        <w:t>և</w:t>
      </w:r>
      <w:r w:rsidRPr="006176FF">
        <w:rPr>
          <w:rFonts w:ascii="GHEA Grapalat" w:hAnsi="GHEA Grapalat"/>
          <w:spacing w:val="-6"/>
          <w:sz w:val="24"/>
          <w:szCs w:val="24"/>
        </w:rPr>
        <w:t xml:space="preserve"> փոխադարձ </w:t>
      </w:r>
      <w:r w:rsidR="00B4440B" w:rsidRPr="006176FF">
        <w:rPr>
          <w:rFonts w:ascii="GHEA Grapalat" w:hAnsi="GHEA Grapalat"/>
          <w:spacing w:val="-6"/>
          <w:sz w:val="24"/>
          <w:szCs w:val="24"/>
        </w:rPr>
        <w:t>օգնությունը</w:t>
      </w:r>
      <w:r w:rsidR="00B4440B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երկու </w:t>
      </w:r>
      <w:r w:rsidRPr="005F383D">
        <w:rPr>
          <w:rFonts w:ascii="GHEA Grapalat" w:hAnsi="GHEA Grapalat"/>
          <w:sz w:val="24"/>
          <w:szCs w:val="24"/>
        </w:rPr>
        <w:t>կողմերի</w:t>
      </w:r>
      <w:r w:rsidRPr="006176FF">
        <w:rPr>
          <w:rFonts w:ascii="GHEA Grapalat" w:hAnsi="GHEA Grapalat"/>
          <w:sz w:val="24"/>
          <w:szCs w:val="24"/>
        </w:rPr>
        <w:t xml:space="preserve"> միջ</w:t>
      </w:r>
      <w:r w:rsidR="00D376E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մաքսային հարաբերություններին վերաբերող հարցերի շուրջ, ինչպես նա</w:t>
      </w:r>
      <w:r w:rsidR="00D376E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ամրապնդել փոխըմբռնումը </w:t>
      </w:r>
      <w:r w:rsidR="00D376E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հաղորդակցու</w:t>
      </w:r>
      <w:r w:rsidR="00B4440B" w:rsidRPr="006176FF">
        <w:rPr>
          <w:rFonts w:ascii="GHEA Grapalat" w:hAnsi="GHEA Grapalat"/>
          <w:sz w:val="24"/>
          <w:szCs w:val="24"/>
        </w:rPr>
        <w:t>թյուն</w:t>
      </w:r>
      <w:r w:rsidRPr="006176FF">
        <w:rPr>
          <w:rFonts w:ascii="GHEA Grapalat" w:hAnsi="GHEA Grapalat"/>
          <w:sz w:val="24"/>
          <w:szCs w:val="24"/>
        </w:rPr>
        <w:t>ը։</w:t>
      </w:r>
    </w:p>
    <w:p w14:paraId="638DFA41" w14:textId="25EBFFFA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lastRenderedPageBreak/>
        <w:t>2.</w:t>
      </w:r>
      <w:r w:rsidRPr="006176FF">
        <w:rPr>
          <w:rFonts w:ascii="GHEA Grapalat" w:hAnsi="GHEA Grapalat"/>
          <w:sz w:val="24"/>
          <w:szCs w:val="24"/>
        </w:rPr>
        <w:tab/>
        <w:t xml:space="preserve">Պայմանավորվող կողմերը, </w:t>
      </w:r>
      <w:r w:rsidR="00227145" w:rsidRPr="006176FF">
        <w:rPr>
          <w:rFonts w:ascii="GHEA Grapalat" w:hAnsi="GHEA Grapalat"/>
          <w:sz w:val="24"/>
          <w:szCs w:val="24"/>
        </w:rPr>
        <w:t xml:space="preserve">իրենց </w:t>
      </w:r>
      <w:r w:rsidR="005E5D1B">
        <w:rPr>
          <w:rFonts w:ascii="GHEA Grapalat" w:hAnsi="GHEA Grapalat"/>
          <w:sz w:val="24"/>
          <w:szCs w:val="24"/>
        </w:rPr>
        <w:t>մ</w:t>
      </w:r>
      <w:r w:rsidR="001578B4" w:rsidRPr="006176FF">
        <w:rPr>
          <w:rFonts w:ascii="GHEA Grapalat" w:hAnsi="GHEA Grapalat"/>
          <w:sz w:val="24"/>
          <w:szCs w:val="24"/>
        </w:rPr>
        <w:t>աքսային ծառայություն</w:t>
      </w:r>
      <w:r w:rsidR="00B4440B" w:rsidRPr="006176FF">
        <w:rPr>
          <w:rFonts w:ascii="GHEA Grapalat" w:hAnsi="GHEA Grapalat"/>
          <w:sz w:val="24"/>
          <w:szCs w:val="24"/>
        </w:rPr>
        <w:t xml:space="preserve">ների միջոցով </w:t>
      </w:r>
      <w:r w:rsidR="00D376E1" w:rsidRPr="005F383D">
        <w:rPr>
          <w:rFonts w:ascii="GHEA Grapalat" w:hAnsi="GHEA Grapalat"/>
          <w:sz w:val="24"/>
          <w:szCs w:val="24"/>
        </w:rPr>
        <w:t>և</w:t>
      </w:r>
      <w:r w:rsidR="00B4440B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սույն Համաձայնագր</w:t>
      </w:r>
      <w:r w:rsidR="00B804EE" w:rsidRPr="006176FF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B804EE" w:rsidRPr="006176FF">
        <w:rPr>
          <w:rFonts w:ascii="GHEA Grapalat" w:hAnsi="GHEA Grapalat"/>
          <w:sz w:val="24"/>
          <w:szCs w:val="24"/>
        </w:rPr>
        <w:t>դրույթներին համապատասխան</w:t>
      </w:r>
      <w:r w:rsidRPr="006176FF">
        <w:rPr>
          <w:rFonts w:ascii="GHEA Grapalat" w:hAnsi="GHEA Grapalat"/>
          <w:sz w:val="24"/>
          <w:szCs w:val="24"/>
        </w:rPr>
        <w:t>, միմյանց տրամադր</w:t>
      </w:r>
      <w:r w:rsidR="00B4440B" w:rsidRPr="006176FF">
        <w:rPr>
          <w:rFonts w:ascii="GHEA Grapalat" w:hAnsi="GHEA Grapalat"/>
          <w:sz w:val="24"/>
          <w:szCs w:val="24"/>
        </w:rPr>
        <w:t xml:space="preserve">ում </w:t>
      </w:r>
      <w:r w:rsidRPr="006176FF">
        <w:rPr>
          <w:rFonts w:ascii="GHEA Grapalat" w:hAnsi="GHEA Grapalat"/>
          <w:sz w:val="24"/>
          <w:szCs w:val="24"/>
        </w:rPr>
        <w:t xml:space="preserve">են </w:t>
      </w:r>
      <w:r w:rsidR="00B4440B" w:rsidRPr="006176FF">
        <w:rPr>
          <w:rFonts w:ascii="GHEA Grapalat" w:hAnsi="GHEA Grapalat"/>
          <w:sz w:val="24"/>
          <w:szCs w:val="24"/>
        </w:rPr>
        <w:t>օգնություն</w:t>
      </w:r>
      <w:r w:rsidRPr="006176FF">
        <w:rPr>
          <w:rFonts w:ascii="GHEA Grapalat" w:hAnsi="GHEA Grapalat"/>
          <w:sz w:val="24"/>
          <w:szCs w:val="24"/>
        </w:rPr>
        <w:t>`</w:t>
      </w:r>
    </w:p>
    <w:p w14:paraId="58C67ECE" w14:textId="3574B059" w:rsidR="00195CBF" w:rsidRPr="006176FF" w:rsidRDefault="00AF39D9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մաքսային օրենսդրության պատշաճ կիրառման </w:t>
      </w:r>
      <w:r w:rsidRPr="00710F58">
        <w:rPr>
          <w:rFonts w:ascii="GHEA Grapalat" w:hAnsi="GHEA Grapalat"/>
          <w:color w:val="auto"/>
          <w:sz w:val="24"/>
          <w:szCs w:val="24"/>
        </w:rPr>
        <w:t xml:space="preserve">նպատակով </w:t>
      </w:r>
      <w:r w:rsidRPr="006176FF">
        <w:rPr>
          <w:rFonts w:ascii="GHEA Grapalat" w:hAnsi="GHEA Grapalat"/>
          <w:sz w:val="24"/>
          <w:szCs w:val="24"/>
        </w:rPr>
        <w:t>մաքսային իրավախախտումնե</w:t>
      </w:r>
      <w:r w:rsidR="00B804EE" w:rsidRPr="006176FF">
        <w:rPr>
          <w:rFonts w:ascii="GHEA Grapalat" w:hAnsi="GHEA Grapalat"/>
          <w:sz w:val="24"/>
          <w:szCs w:val="24"/>
        </w:rPr>
        <w:t>րը</w:t>
      </w:r>
      <w:r w:rsidRPr="006176FF">
        <w:rPr>
          <w:rFonts w:ascii="GHEA Grapalat" w:hAnsi="GHEA Grapalat"/>
          <w:sz w:val="24"/>
          <w:szCs w:val="24"/>
        </w:rPr>
        <w:t xml:space="preserve"> կանխ</w:t>
      </w:r>
      <w:r w:rsidR="00B804EE" w:rsidRPr="006176FF">
        <w:rPr>
          <w:rFonts w:ascii="GHEA Grapalat" w:hAnsi="GHEA Grapalat"/>
          <w:sz w:val="24"/>
          <w:szCs w:val="24"/>
        </w:rPr>
        <w:t>ելու,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B804EE" w:rsidRPr="006176FF">
        <w:rPr>
          <w:rFonts w:ascii="GHEA Grapalat" w:hAnsi="GHEA Grapalat"/>
          <w:sz w:val="24"/>
          <w:szCs w:val="24"/>
        </w:rPr>
        <w:t xml:space="preserve">քննելու 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դրանց դեմ պայքար</w:t>
      </w:r>
      <w:r w:rsidR="00B804EE" w:rsidRPr="006176FF">
        <w:rPr>
          <w:rFonts w:ascii="GHEA Grapalat" w:hAnsi="GHEA Grapalat"/>
          <w:sz w:val="24"/>
          <w:szCs w:val="24"/>
        </w:rPr>
        <w:t>ելու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B804EE" w:rsidRPr="00710F58">
        <w:rPr>
          <w:rFonts w:ascii="GHEA Grapalat" w:hAnsi="GHEA Grapalat"/>
          <w:color w:val="auto"/>
          <w:sz w:val="24"/>
          <w:szCs w:val="24"/>
        </w:rPr>
        <w:t>նպատակով</w:t>
      </w:r>
      <w:r w:rsidR="005E5D1B">
        <w:rPr>
          <w:rFonts w:ascii="GHEA Grapalat" w:hAnsi="GHEA Grapalat"/>
          <w:sz w:val="24"/>
          <w:szCs w:val="24"/>
        </w:rPr>
        <w:t>, և</w:t>
      </w:r>
      <w:r w:rsidR="0030028F">
        <w:rPr>
          <w:rFonts w:ascii="GHEA Grapalat" w:hAnsi="GHEA Grapalat"/>
          <w:sz w:val="24"/>
          <w:szCs w:val="24"/>
        </w:rPr>
        <w:t xml:space="preserve"> </w:t>
      </w:r>
    </w:p>
    <w:p w14:paraId="51FB93F4" w14:textId="69C7D77C" w:rsidR="00F64FA5" w:rsidRPr="006176FF" w:rsidRDefault="00AF39D9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օրինական առ</w:t>
      </w:r>
      <w:r w:rsidR="006F5BD2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տուրը դյուրացնելու </w:t>
      </w:r>
      <w:r w:rsidR="00B804EE" w:rsidRPr="006176FF">
        <w:rPr>
          <w:rFonts w:ascii="GHEA Grapalat" w:hAnsi="GHEA Grapalat"/>
          <w:sz w:val="24"/>
          <w:szCs w:val="24"/>
        </w:rPr>
        <w:t>նպատակով</w:t>
      </w:r>
      <w:r w:rsidRPr="006176FF">
        <w:rPr>
          <w:rFonts w:ascii="GHEA Grapalat" w:hAnsi="GHEA Grapalat"/>
          <w:sz w:val="24"/>
          <w:szCs w:val="24"/>
        </w:rPr>
        <w:t>։</w:t>
      </w:r>
    </w:p>
    <w:p w14:paraId="3B67DFCB" w14:textId="04FECD51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3.</w:t>
      </w:r>
      <w:r w:rsidRPr="006176FF">
        <w:rPr>
          <w:rFonts w:ascii="GHEA Grapalat" w:hAnsi="GHEA Grapalat"/>
          <w:sz w:val="24"/>
          <w:szCs w:val="24"/>
        </w:rPr>
        <w:tab/>
        <w:t>Սույն Համաձայնագր</w:t>
      </w:r>
      <w:r w:rsidR="00227F9F" w:rsidRPr="006176FF">
        <w:rPr>
          <w:rFonts w:ascii="GHEA Grapalat" w:hAnsi="GHEA Grapalat"/>
          <w:sz w:val="24"/>
          <w:szCs w:val="24"/>
        </w:rPr>
        <w:t>ի շրջանակներում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A35DBC" w:rsidRPr="006176FF">
        <w:rPr>
          <w:rFonts w:ascii="GHEA Grapalat" w:hAnsi="GHEA Grapalat"/>
          <w:sz w:val="24"/>
          <w:szCs w:val="24"/>
        </w:rPr>
        <w:t>նախատեսվող</w:t>
      </w:r>
      <w:r w:rsidR="0058653C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փոխադարձ </w:t>
      </w:r>
      <w:r w:rsidR="0058653C" w:rsidRPr="006176FF">
        <w:rPr>
          <w:rFonts w:ascii="GHEA Grapalat" w:hAnsi="GHEA Grapalat"/>
          <w:sz w:val="24"/>
          <w:szCs w:val="24"/>
        </w:rPr>
        <w:t xml:space="preserve">օգնությունը </w:t>
      </w:r>
      <w:r w:rsidRPr="006176FF">
        <w:rPr>
          <w:rFonts w:ascii="GHEA Grapalat" w:hAnsi="GHEA Grapalat"/>
          <w:sz w:val="24"/>
          <w:szCs w:val="24"/>
        </w:rPr>
        <w:t xml:space="preserve">պետք է տրամադրվի </w:t>
      </w:r>
      <w:r w:rsidR="0058653C" w:rsidRPr="006176FF">
        <w:rPr>
          <w:rFonts w:ascii="GHEA Grapalat" w:hAnsi="GHEA Grapalat"/>
          <w:sz w:val="24"/>
          <w:szCs w:val="24"/>
        </w:rPr>
        <w:t>Հայցվող</w:t>
      </w:r>
      <w:r w:rsidRPr="006176FF">
        <w:rPr>
          <w:rFonts w:ascii="GHEA Grapalat" w:hAnsi="GHEA Grapalat"/>
          <w:sz w:val="24"/>
          <w:szCs w:val="24"/>
        </w:rPr>
        <w:t xml:space="preserve"> մաքսային </w:t>
      </w:r>
      <w:r w:rsidR="001578B4" w:rsidRPr="006176FF">
        <w:rPr>
          <w:rFonts w:ascii="GHEA Grapalat" w:hAnsi="GHEA Grapalat"/>
          <w:sz w:val="24"/>
          <w:szCs w:val="24"/>
        </w:rPr>
        <w:t>ծառայության</w:t>
      </w:r>
      <w:r w:rsidRPr="006176FF">
        <w:rPr>
          <w:rFonts w:ascii="GHEA Grapalat" w:hAnsi="GHEA Grapalat"/>
          <w:sz w:val="24"/>
          <w:szCs w:val="24"/>
        </w:rPr>
        <w:t xml:space="preserve"> պետության տարածքում գործո</w:t>
      </w:r>
      <w:r w:rsidR="0058653C" w:rsidRPr="006176FF">
        <w:rPr>
          <w:rFonts w:ascii="GHEA Grapalat" w:hAnsi="GHEA Grapalat"/>
          <w:sz w:val="24"/>
          <w:szCs w:val="24"/>
        </w:rPr>
        <w:t>ղ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227F9F" w:rsidRPr="006176FF">
        <w:rPr>
          <w:rFonts w:ascii="GHEA Grapalat" w:hAnsi="GHEA Grapalat"/>
          <w:sz w:val="24"/>
          <w:szCs w:val="24"/>
        </w:rPr>
        <w:t xml:space="preserve">օրենսդրության </w:t>
      </w:r>
      <w:r w:rsidRPr="006176FF">
        <w:rPr>
          <w:rFonts w:ascii="GHEA Grapalat" w:hAnsi="GHEA Grapalat"/>
          <w:sz w:val="24"/>
          <w:szCs w:val="24"/>
        </w:rPr>
        <w:t xml:space="preserve">համապատասխան </w:t>
      </w:r>
      <w:r w:rsidR="006F5BD2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142BEB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</w:t>
      </w:r>
      <w:r w:rsidR="001578B4" w:rsidRPr="006176FF">
        <w:rPr>
          <w:rFonts w:ascii="GHEA Grapalat" w:hAnsi="GHEA Grapalat"/>
          <w:sz w:val="24"/>
          <w:szCs w:val="24"/>
        </w:rPr>
        <w:t xml:space="preserve">ծառայության </w:t>
      </w:r>
      <w:r w:rsidRPr="006176FF">
        <w:rPr>
          <w:rFonts w:ascii="GHEA Grapalat" w:hAnsi="GHEA Grapalat"/>
          <w:sz w:val="24"/>
          <w:szCs w:val="24"/>
        </w:rPr>
        <w:t xml:space="preserve">իրավասության ու </w:t>
      </w:r>
      <w:r w:rsidR="00227F9F" w:rsidRPr="006176FF">
        <w:rPr>
          <w:rFonts w:ascii="GHEA Grapalat" w:hAnsi="GHEA Grapalat"/>
          <w:sz w:val="24"/>
          <w:szCs w:val="24"/>
        </w:rPr>
        <w:t xml:space="preserve">հնարավորությունների </w:t>
      </w:r>
      <w:r w:rsidR="00A35DBC" w:rsidRPr="006176FF">
        <w:rPr>
          <w:rFonts w:ascii="GHEA Grapalat" w:hAnsi="GHEA Grapalat"/>
          <w:sz w:val="24"/>
          <w:szCs w:val="24"/>
        </w:rPr>
        <w:t>սահմաններում</w:t>
      </w:r>
      <w:r w:rsidRPr="006176FF">
        <w:rPr>
          <w:rFonts w:ascii="GHEA Grapalat" w:hAnsi="GHEA Grapalat"/>
          <w:sz w:val="24"/>
          <w:szCs w:val="24"/>
        </w:rPr>
        <w:t>։</w:t>
      </w:r>
    </w:p>
    <w:p w14:paraId="1B0134A8" w14:textId="253428D1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4.</w:t>
      </w:r>
      <w:r w:rsidRPr="006176FF">
        <w:rPr>
          <w:rFonts w:ascii="GHEA Grapalat" w:hAnsi="GHEA Grapalat"/>
          <w:sz w:val="24"/>
          <w:szCs w:val="24"/>
        </w:rPr>
        <w:tab/>
        <w:t>Սույն Համաձայնագիրը չի սահմանափակում Պայմանավորվող կողմերի միջ</w:t>
      </w:r>
      <w:r w:rsidR="006F5BD2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2F1ADE" w:rsidRPr="006176FF">
        <w:rPr>
          <w:rFonts w:ascii="GHEA Grapalat" w:hAnsi="GHEA Grapalat"/>
          <w:sz w:val="24"/>
          <w:szCs w:val="24"/>
        </w:rPr>
        <w:t>գործող</w:t>
      </w:r>
      <w:r w:rsidR="00A906EE">
        <w:rPr>
          <w:rFonts w:ascii="GHEA Grapalat" w:hAnsi="GHEA Grapalat"/>
          <w:sz w:val="24"/>
          <w:szCs w:val="24"/>
        </w:rPr>
        <w:t>՝</w:t>
      </w:r>
      <w:r w:rsidR="002F1ADE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փոխադարձ իրավական </w:t>
      </w:r>
      <w:r w:rsidR="00A35DBC" w:rsidRPr="006176FF">
        <w:rPr>
          <w:rFonts w:ascii="GHEA Grapalat" w:hAnsi="GHEA Grapalat"/>
          <w:sz w:val="24"/>
          <w:szCs w:val="24"/>
        </w:rPr>
        <w:t xml:space="preserve">օգնության </w:t>
      </w:r>
      <w:r w:rsidRPr="006176FF">
        <w:rPr>
          <w:rFonts w:ascii="GHEA Grapalat" w:hAnsi="GHEA Grapalat"/>
          <w:sz w:val="24"/>
          <w:szCs w:val="24"/>
        </w:rPr>
        <w:t>մասին ցանկացած այնպիսի համաձայնագր</w:t>
      </w:r>
      <w:r w:rsidR="00142BEB">
        <w:rPr>
          <w:rFonts w:ascii="GHEA Grapalat" w:hAnsi="GHEA Grapalat"/>
          <w:sz w:val="24"/>
          <w:szCs w:val="24"/>
        </w:rPr>
        <w:t>ի գործողությունը</w:t>
      </w:r>
      <w:r w:rsidRPr="006176FF">
        <w:rPr>
          <w:rFonts w:ascii="GHEA Grapalat" w:hAnsi="GHEA Grapalat"/>
          <w:sz w:val="24"/>
          <w:szCs w:val="24"/>
        </w:rPr>
        <w:t xml:space="preserve">, որը գոյություն </w:t>
      </w:r>
      <w:r w:rsidR="00A35DBC" w:rsidRPr="006176FF">
        <w:rPr>
          <w:rFonts w:ascii="GHEA Grapalat" w:hAnsi="GHEA Grapalat"/>
          <w:sz w:val="24"/>
          <w:szCs w:val="24"/>
        </w:rPr>
        <w:t xml:space="preserve">է ունեցել </w:t>
      </w:r>
      <w:r w:rsidRPr="006176FF">
        <w:rPr>
          <w:rFonts w:ascii="GHEA Grapalat" w:hAnsi="GHEA Grapalat"/>
          <w:sz w:val="24"/>
          <w:szCs w:val="24"/>
        </w:rPr>
        <w:t>սույն Համաձայնագ</w:t>
      </w:r>
      <w:r w:rsidR="00A906EE">
        <w:rPr>
          <w:rFonts w:ascii="GHEA Grapalat" w:hAnsi="GHEA Grapalat"/>
          <w:sz w:val="24"/>
          <w:szCs w:val="24"/>
        </w:rPr>
        <w:t>րի</w:t>
      </w:r>
      <w:r w:rsidRPr="006176FF">
        <w:rPr>
          <w:rFonts w:ascii="GHEA Grapalat" w:hAnsi="GHEA Grapalat"/>
          <w:sz w:val="24"/>
          <w:szCs w:val="24"/>
        </w:rPr>
        <w:t xml:space="preserve"> ուժի մեջ մտնելուց առաջ կամ </w:t>
      </w:r>
      <w:r w:rsidR="00142BEB">
        <w:rPr>
          <w:rFonts w:ascii="GHEA Grapalat" w:hAnsi="GHEA Grapalat"/>
          <w:sz w:val="24"/>
          <w:szCs w:val="24"/>
        </w:rPr>
        <w:t xml:space="preserve">կարող է </w:t>
      </w:r>
      <w:r w:rsidR="006B08DB" w:rsidRPr="006176FF">
        <w:rPr>
          <w:rFonts w:ascii="GHEA Grapalat" w:hAnsi="GHEA Grapalat"/>
          <w:sz w:val="24"/>
          <w:szCs w:val="24"/>
        </w:rPr>
        <w:t xml:space="preserve">ստորագրվել </w:t>
      </w:r>
      <w:r w:rsidR="00A906EE">
        <w:rPr>
          <w:rFonts w:ascii="GHEA Grapalat" w:hAnsi="GHEA Grapalat"/>
          <w:sz w:val="24"/>
          <w:szCs w:val="24"/>
        </w:rPr>
        <w:t>դրա</w:t>
      </w:r>
      <w:r w:rsidRPr="006176FF">
        <w:rPr>
          <w:rFonts w:ascii="GHEA Grapalat" w:hAnsi="GHEA Grapalat"/>
          <w:sz w:val="24"/>
          <w:szCs w:val="24"/>
        </w:rPr>
        <w:t xml:space="preserve"> ուժի մեջ մտնելուց հետո:</w:t>
      </w:r>
    </w:p>
    <w:p w14:paraId="184DD691" w14:textId="577D0F55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5.</w:t>
      </w:r>
      <w:r w:rsidRPr="006176FF">
        <w:rPr>
          <w:rFonts w:ascii="GHEA Grapalat" w:hAnsi="GHEA Grapalat"/>
          <w:sz w:val="24"/>
          <w:szCs w:val="24"/>
        </w:rPr>
        <w:tab/>
        <w:t xml:space="preserve">Սույն Համաձայնագրի դրույթները չեն </w:t>
      </w:r>
      <w:r w:rsidRPr="00710F58">
        <w:rPr>
          <w:rFonts w:ascii="GHEA Grapalat" w:hAnsi="GHEA Grapalat"/>
          <w:color w:val="auto"/>
          <w:sz w:val="24"/>
          <w:szCs w:val="24"/>
        </w:rPr>
        <w:t>առաջացնում</w:t>
      </w:r>
      <w:r w:rsidR="009F5341" w:rsidRPr="00710F58">
        <w:rPr>
          <w:rFonts w:ascii="GHEA Grapalat" w:hAnsi="GHEA Grapalat"/>
          <w:color w:val="auto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իրավունք </w:t>
      </w:r>
      <w:r w:rsidR="006B08DB" w:rsidRPr="006176FF">
        <w:rPr>
          <w:rFonts w:ascii="GHEA Grapalat" w:hAnsi="GHEA Grapalat"/>
          <w:sz w:val="24"/>
          <w:szCs w:val="24"/>
        </w:rPr>
        <w:t>որ</w:t>
      </w:r>
      <w:r w:rsidR="00F63465" w:rsidRPr="005F383D">
        <w:rPr>
          <w:rFonts w:ascii="GHEA Grapalat" w:hAnsi="GHEA Grapalat"/>
          <w:sz w:val="24"/>
          <w:szCs w:val="24"/>
        </w:rPr>
        <w:t>և</w:t>
      </w:r>
      <w:r w:rsidR="006B08DB" w:rsidRPr="006176FF">
        <w:rPr>
          <w:rFonts w:ascii="GHEA Grapalat" w:hAnsi="GHEA Grapalat"/>
          <w:sz w:val="24"/>
          <w:szCs w:val="24"/>
        </w:rPr>
        <w:t xml:space="preserve">է </w:t>
      </w:r>
      <w:r w:rsidRPr="006176FF">
        <w:rPr>
          <w:rFonts w:ascii="GHEA Grapalat" w:hAnsi="GHEA Grapalat"/>
          <w:sz w:val="24"/>
          <w:szCs w:val="24"/>
        </w:rPr>
        <w:t>մասնավոր անձի կողմից ստանալ, թաքցնել կամ բացառել որ</w:t>
      </w:r>
      <w:r w:rsidR="00F6346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է ապացույց կամ խոչընդոտել </w:t>
      </w:r>
      <w:r w:rsidR="006B08DB" w:rsidRPr="006176FF">
        <w:rPr>
          <w:rFonts w:ascii="GHEA Grapalat" w:hAnsi="GHEA Grapalat"/>
          <w:sz w:val="24"/>
          <w:szCs w:val="24"/>
        </w:rPr>
        <w:t xml:space="preserve">օգնություն տրամադրելու հարցման </w:t>
      </w:r>
      <w:r w:rsidR="002F1ADE" w:rsidRPr="006176FF">
        <w:rPr>
          <w:rFonts w:ascii="GHEA Grapalat" w:hAnsi="GHEA Grapalat"/>
          <w:sz w:val="24"/>
          <w:szCs w:val="24"/>
        </w:rPr>
        <w:t xml:space="preserve">պահանջների </w:t>
      </w:r>
      <w:r w:rsidRPr="006176FF">
        <w:rPr>
          <w:rFonts w:ascii="GHEA Grapalat" w:hAnsi="GHEA Grapalat"/>
          <w:sz w:val="24"/>
          <w:szCs w:val="24"/>
        </w:rPr>
        <w:t>կատար</w:t>
      </w:r>
      <w:r w:rsidR="0022768E" w:rsidRPr="006176FF">
        <w:rPr>
          <w:rFonts w:ascii="GHEA Grapalat" w:hAnsi="GHEA Grapalat"/>
          <w:sz w:val="24"/>
          <w:szCs w:val="24"/>
        </w:rPr>
        <w:t>ումը</w:t>
      </w:r>
      <w:r w:rsidRPr="006176FF">
        <w:rPr>
          <w:rFonts w:ascii="GHEA Grapalat" w:hAnsi="GHEA Grapalat"/>
          <w:sz w:val="24"/>
          <w:szCs w:val="24"/>
        </w:rPr>
        <w:t xml:space="preserve">։ </w:t>
      </w:r>
    </w:p>
    <w:p w14:paraId="7D2D41BA" w14:textId="4FFEE73E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6.</w:t>
      </w:r>
      <w:r w:rsidRPr="006176FF">
        <w:rPr>
          <w:rFonts w:ascii="GHEA Grapalat" w:hAnsi="GHEA Grapalat"/>
          <w:sz w:val="24"/>
          <w:szCs w:val="24"/>
        </w:rPr>
        <w:tab/>
        <w:t>Սույն Համաձայնագիրը կիրառելի է Պայմանավորվող կողմերի տարածք</w:t>
      </w:r>
      <w:r w:rsidR="00974F1A">
        <w:rPr>
          <w:rFonts w:ascii="GHEA Grapalat" w:hAnsi="GHEA Grapalat"/>
          <w:sz w:val="24"/>
          <w:szCs w:val="24"/>
        </w:rPr>
        <w:t>ներ</w:t>
      </w:r>
      <w:r w:rsidRPr="006176FF">
        <w:rPr>
          <w:rFonts w:ascii="GHEA Grapalat" w:hAnsi="GHEA Grapalat"/>
          <w:sz w:val="24"/>
          <w:szCs w:val="24"/>
        </w:rPr>
        <w:t>ում։</w:t>
      </w:r>
    </w:p>
    <w:p w14:paraId="4C3F8098" w14:textId="77777777" w:rsidR="00F64FA5" w:rsidRPr="006176FF" w:rsidRDefault="00F64FA5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14:paraId="3B352328" w14:textId="77777777" w:rsidR="00195CBF" w:rsidRPr="008A5F46" w:rsidRDefault="00E92764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</w:rPr>
      </w:pPr>
      <w:r w:rsidRPr="008A5F46">
        <w:rPr>
          <w:rStyle w:val="Bodytext41"/>
          <w:rFonts w:ascii="GHEA Grapalat" w:hAnsi="GHEA Grapalat"/>
          <w:b/>
          <w:sz w:val="24"/>
          <w:szCs w:val="24"/>
          <w:u w:val="none"/>
        </w:rPr>
        <w:t>Հոդված 3</w:t>
      </w:r>
    </w:p>
    <w:p w14:paraId="00928A81" w14:textId="77777777" w:rsidR="00195CBF" w:rsidRPr="006176FF" w:rsidRDefault="00E92764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Ընդհանուր </w:t>
      </w:r>
      <w:r w:rsidR="001A76B1" w:rsidRPr="006176FF">
        <w:rPr>
          <w:rFonts w:ascii="GHEA Grapalat" w:hAnsi="GHEA Grapalat"/>
          <w:sz w:val="24"/>
          <w:szCs w:val="24"/>
        </w:rPr>
        <w:t xml:space="preserve">օգնության </w:t>
      </w:r>
      <w:r w:rsidRPr="006176FF">
        <w:rPr>
          <w:rFonts w:ascii="GHEA Grapalat" w:hAnsi="GHEA Grapalat"/>
          <w:sz w:val="24"/>
          <w:szCs w:val="24"/>
        </w:rPr>
        <w:t>շրջանակը</w:t>
      </w:r>
    </w:p>
    <w:p w14:paraId="10D82998" w14:textId="6BBB202D" w:rsidR="00F64FA5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  <w:t xml:space="preserve">Մաքսային </w:t>
      </w:r>
      <w:r w:rsidR="00670BF9" w:rsidRPr="006176FF">
        <w:rPr>
          <w:rFonts w:ascii="GHEA Grapalat" w:hAnsi="GHEA Grapalat"/>
          <w:sz w:val="24"/>
          <w:szCs w:val="24"/>
        </w:rPr>
        <w:t>ծառայությունները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8B1A5A" w:rsidRPr="006176FF">
        <w:rPr>
          <w:rFonts w:ascii="GHEA Grapalat" w:hAnsi="GHEA Grapalat"/>
          <w:sz w:val="24"/>
          <w:szCs w:val="24"/>
        </w:rPr>
        <w:t>հարցման հիմա</w:t>
      </w:r>
      <w:r w:rsidR="00670BF9" w:rsidRPr="006176FF">
        <w:rPr>
          <w:rFonts w:ascii="GHEA Grapalat" w:hAnsi="GHEA Grapalat"/>
          <w:sz w:val="24"/>
          <w:szCs w:val="24"/>
        </w:rPr>
        <w:t>ն</w:t>
      </w:r>
      <w:r w:rsidR="008B1A5A" w:rsidRPr="006176FF">
        <w:rPr>
          <w:rFonts w:ascii="GHEA Grapalat" w:hAnsi="GHEA Grapalat"/>
          <w:sz w:val="24"/>
          <w:szCs w:val="24"/>
        </w:rPr>
        <w:t xml:space="preserve"> վրա</w:t>
      </w:r>
      <w:r w:rsidRPr="006176FF">
        <w:rPr>
          <w:rFonts w:ascii="GHEA Grapalat" w:hAnsi="GHEA Grapalat"/>
          <w:sz w:val="24"/>
          <w:szCs w:val="24"/>
        </w:rPr>
        <w:t xml:space="preserve"> կամ իրենց նախաձեռնությամբ միմյանց </w:t>
      </w:r>
      <w:r w:rsidR="00765924" w:rsidRPr="006176FF">
        <w:rPr>
          <w:rFonts w:ascii="GHEA Grapalat" w:hAnsi="GHEA Grapalat"/>
          <w:sz w:val="24"/>
          <w:szCs w:val="24"/>
        </w:rPr>
        <w:t>տրամադր</w:t>
      </w:r>
      <w:r w:rsidR="00DF0195" w:rsidRPr="006176FF">
        <w:rPr>
          <w:rFonts w:ascii="GHEA Grapalat" w:hAnsi="GHEA Grapalat"/>
          <w:sz w:val="24"/>
          <w:szCs w:val="24"/>
        </w:rPr>
        <w:t xml:space="preserve">ում </w:t>
      </w:r>
      <w:r w:rsidR="00765924" w:rsidRPr="006176FF">
        <w:rPr>
          <w:rFonts w:ascii="GHEA Grapalat" w:hAnsi="GHEA Grapalat"/>
          <w:sz w:val="24"/>
          <w:szCs w:val="24"/>
        </w:rPr>
        <w:t xml:space="preserve">են </w:t>
      </w:r>
      <w:r w:rsidRPr="006176FF">
        <w:rPr>
          <w:rFonts w:ascii="GHEA Grapalat" w:hAnsi="GHEA Grapalat"/>
          <w:sz w:val="24"/>
          <w:szCs w:val="24"/>
        </w:rPr>
        <w:t>տեղեկություններ</w:t>
      </w:r>
      <w:r w:rsidR="00765924" w:rsidRPr="006176FF">
        <w:rPr>
          <w:rFonts w:ascii="GHEA Grapalat" w:hAnsi="GHEA Grapalat"/>
          <w:sz w:val="24"/>
          <w:szCs w:val="24"/>
        </w:rPr>
        <w:t xml:space="preserve"> </w:t>
      </w:r>
      <w:r w:rsidR="00F63465" w:rsidRPr="005F383D">
        <w:rPr>
          <w:rFonts w:ascii="GHEA Grapalat" w:hAnsi="GHEA Grapalat"/>
          <w:sz w:val="24"/>
          <w:szCs w:val="24"/>
        </w:rPr>
        <w:t>և</w:t>
      </w:r>
      <w:r w:rsidR="00F16B85" w:rsidRPr="006176FF">
        <w:rPr>
          <w:rFonts w:ascii="GHEA Grapalat" w:hAnsi="GHEA Grapalat"/>
          <w:sz w:val="24"/>
          <w:szCs w:val="24"/>
        </w:rPr>
        <w:t xml:space="preserve"> օպերատիվ տվյալներ</w:t>
      </w:r>
      <w:r w:rsidRPr="006176FF">
        <w:rPr>
          <w:rFonts w:ascii="GHEA Grapalat" w:hAnsi="GHEA Grapalat"/>
          <w:sz w:val="24"/>
          <w:szCs w:val="24"/>
        </w:rPr>
        <w:t>, որ</w:t>
      </w:r>
      <w:r w:rsidR="00765924" w:rsidRPr="006176FF">
        <w:rPr>
          <w:rFonts w:ascii="GHEA Grapalat" w:hAnsi="GHEA Grapalat"/>
          <w:sz w:val="24"/>
          <w:szCs w:val="24"/>
        </w:rPr>
        <w:t>ոնք</w:t>
      </w:r>
      <w:r w:rsidRPr="006176FF">
        <w:rPr>
          <w:rFonts w:ascii="GHEA Grapalat" w:hAnsi="GHEA Grapalat"/>
          <w:sz w:val="24"/>
          <w:szCs w:val="24"/>
        </w:rPr>
        <w:t xml:space="preserve"> կօգն</w:t>
      </w:r>
      <w:r w:rsidR="00765924" w:rsidRPr="006176FF">
        <w:rPr>
          <w:rFonts w:ascii="GHEA Grapalat" w:hAnsi="GHEA Grapalat"/>
          <w:sz w:val="24"/>
          <w:szCs w:val="24"/>
        </w:rPr>
        <w:t>են</w:t>
      </w:r>
      <w:r w:rsidRPr="006176FF">
        <w:rPr>
          <w:rFonts w:ascii="GHEA Grapalat" w:hAnsi="GHEA Grapalat"/>
          <w:sz w:val="24"/>
          <w:szCs w:val="24"/>
        </w:rPr>
        <w:t xml:space="preserve"> ապահովել </w:t>
      </w:r>
      <w:r w:rsidR="00765924" w:rsidRPr="006176FF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օրենսդրության պատշաճ կիրառումը, ինչպես նա</w:t>
      </w:r>
      <w:r w:rsidR="00F6346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Պայմանավորվող կողմերի միջ</w:t>
      </w:r>
      <w:r w:rsidR="00F6346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ապրանքների </w:t>
      </w:r>
      <w:r w:rsidR="00F6346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ուղ</w:t>
      </w:r>
      <w:r w:rsidR="00F6346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>որների տեղաշարժի հետ կապված մաքսային իրավախախտումների կանխ</w:t>
      </w:r>
      <w:r w:rsidR="00765924" w:rsidRPr="006176FF">
        <w:rPr>
          <w:rFonts w:ascii="GHEA Grapalat" w:hAnsi="GHEA Grapalat"/>
          <w:sz w:val="24"/>
          <w:szCs w:val="24"/>
        </w:rPr>
        <w:t>ում</w:t>
      </w:r>
      <w:r w:rsidRPr="006176FF">
        <w:rPr>
          <w:rFonts w:ascii="GHEA Grapalat" w:hAnsi="GHEA Grapalat"/>
          <w:sz w:val="24"/>
          <w:szCs w:val="24"/>
        </w:rPr>
        <w:t xml:space="preserve">ը, քննությունը, </w:t>
      </w:r>
      <w:r w:rsidR="00DF0195" w:rsidRPr="006176FF">
        <w:rPr>
          <w:rFonts w:ascii="GHEA Grapalat" w:hAnsi="GHEA Grapalat"/>
          <w:sz w:val="24"/>
          <w:szCs w:val="24"/>
        </w:rPr>
        <w:t xml:space="preserve">դրանց առնչությամբ իրականացվող </w:t>
      </w:r>
      <w:r w:rsidRPr="006176FF">
        <w:rPr>
          <w:rFonts w:ascii="GHEA Grapalat" w:hAnsi="GHEA Grapalat"/>
          <w:sz w:val="24"/>
          <w:szCs w:val="24"/>
        </w:rPr>
        <w:t xml:space="preserve">քրեական հետապնդումը </w:t>
      </w:r>
      <w:r w:rsidR="00F6346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դրանց դեմ պայքարը։</w:t>
      </w:r>
    </w:p>
    <w:p w14:paraId="4FC05E92" w14:textId="0EA44237" w:rsidR="00195CBF" w:rsidRPr="006176FF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</w:r>
      <w:r w:rsidR="00765924" w:rsidRPr="006176FF">
        <w:rPr>
          <w:rFonts w:ascii="GHEA Grapalat" w:hAnsi="GHEA Grapalat"/>
          <w:sz w:val="24"/>
          <w:szCs w:val="24"/>
        </w:rPr>
        <w:t>Հայցող</w:t>
      </w:r>
      <w:r w:rsidRPr="006176FF">
        <w:rPr>
          <w:rFonts w:ascii="GHEA Grapalat" w:hAnsi="GHEA Grapalat"/>
          <w:sz w:val="24"/>
          <w:szCs w:val="24"/>
        </w:rPr>
        <w:t xml:space="preserve"> մաքսային </w:t>
      </w:r>
      <w:r w:rsidR="001578B4" w:rsidRPr="006176FF">
        <w:rPr>
          <w:rFonts w:ascii="GHEA Grapalat" w:hAnsi="GHEA Grapalat"/>
          <w:sz w:val="24"/>
          <w:szCs w:val="24"/>
        </w:rPr>
        <w:t>ծառայության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8B1A5A" w:rsidRPr="006176FF">
        <w:rPr>
          <w:rFonts w:ascii="GHEA Grapalat" w:hAnsi="GHEA Grapalat"/>
          <w:sz w:val="24"/>
          <w:szCs w:val="24"/>
        </w:rPr>
        <w:t xml:space="preserve">հարցման հիման վրա </w:t>
      </w:r>
      <w:r w:rsidR="008B1A5A" w:rsidRPr="00710F58">
        <w:rPr>
          <w:rFonts w:ascii="GHEA Grapalat" w:hAnsi="GHEA Grapalat"/>
          <w:color w:val="auto"/>
          <w:sz w:val="24"/>
          <w:szCs w:val="24"/>
        </w:rPr>
        <w:t>Հայցվող</w:t>
      </w:r>
      <w:r w:rsidRPr="00710F58">
        <w:rPr>
          <w:rFonts w:ascii="GHEA Grapalat" w:hAnsi="GHEA Grapalat"/>
          <w:color w:val="auto"/>
          <w:sz w:val="24"/>
          <w:szCs w:val="24"/>
        </w:rPr>
        <w:t xml:space="preserve"> </w:t>
      </w:r>
      <w:r w:rsidRPr="00710F58">
        <w:rPr>
          <w:rFonts w:ascii="GHEA Grapalat" w:hAnsi="GHEA Grapalat"/>
          <w:color w:val="auto"/>
          <w:sz w:val="24"/>
          <w:szCs w:val="24"/>
        </w:rPr>
        <w:lastRenderedPageBreak/>
        <w:t xml:space="preserve">մաքսային </w:t>
      </w:r>
      <w:r w:rsidR="001578B4" w:rsidRPr="00710F58">
        <w:rPr>
          <w:rFonts w:ascii="GHEA Grapalat" w:hAnsi="GHEA Grapalat"/>
          <w:color w:val="auto"/>
          <w:sz w:val="24"/>
          <w:szCs w:val="24"/>
        </w:rPr>
        <w:t>ծառայությունը</w:t>
      </w:r>
      <w:r w:rsidR="00F64FA5" w:rsidRPr="00710F58">
        <w:rPr>
          <w:rFonts w:ascii="GHEA Grapalat" w:hAnsi="GHEA Grapalat"/>
          <w:color w:val="auto"/>
          <w:sz w:val="24"/>
          <w:szCs w:val="24"/>
        </w:rPr>
        <w:t xml:space="preserve"> </w:t>
      </w:r>
      <w:r w:rsidRPr="00710F58">
        <w:rPr>
          <w:rFonts w:ascii="GHEA Grapalat" w:hAnsi="GHEA Grapalat"/>
          <w:color w:val="auto"/>
          <w:sz w:val="24"/>
          <w:szCs w:val="24"/>
        </w:rPr>
        <w:t xml:space="preserve">տրամադրում է այդ Պայմանավորվող կողմի </w:t>
      </w:r>
      <w:r w:rsidR="008B1A5A" w:rsidRPr="00710F58">
        <w:rPr>
          <w:rFonts w:ascii="GHEA Grapalat" w:hAnsi="GHEA Grapalat"/>
          <w:color w:val="auto"/>
          <w:sz w:val="24"/>
          <w:szCs w:val="24"/>
        </w:rPr>
        <w:t>Հայցվող</w:t>
      </w:r>
      <w:r w:rsidRPr="00710F58">
        <w:rPr>
          <w:rFonts w:ascii="GHEA Grapalat" w:hAnsi="GHEA Grapalat"/>
          <w:color w:val="auto"/>
          <w:sz w:val="24"/>
          <w:szCs w:val="24"/>
        </w:rPr>
        <w:t xml:space="preserve"> մաքսային </w:t>
      </w:r>
      <w:r w:rsidR="001578B4" w:rsidRPr="00710F58">
        <w:rPr>
          <w:rFonts w:ascii="GHEA Grapalat" w:hAnsi="GHEA Grapalat"/>
          <w:color w:val="auto"/>
          <w:sz w:val="24"/>
          <w:szCs w:val="24"/>
        </w:rPr>
        <w:t xml:space="preserve">ծառայության </w:t>
      </w:r>
      <w:r w:rsidR="007805EE" w:rsidRPr="00710F58">
        <w:rPr>
          <w:rFonts w:ascii="GHEA Grapalat" w:hAnsi="GHEA Grapalat"/>
          <w:color w:val="auto"/>
          <w:sz w:val="24"/>
          <w:szCs w:val="24"/>
        </w:rPr>
        <w:t xml:space="preserve">պետության տարածքում </w:t>
      </w:r>
      <w:r w:rsidRPr="006176FF">
        <w:rPr>
          <w:rFonts w:ascii="GHEA Grapalat" w:hAnsi="GHEA Grapalat"/>
          <w:sz w:val="24"/>
          <w:szCs w:val="24"/>
        </w:rPr>
        <w:t xml:space="preserve">կիրառելի </w:t>
      </w:r>
      <w:r w:rsidR="007805EE" w:rsidRPr="006176FF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օրենսդրության </w:t>
      </w:r>
      <w:r w:rsidR="00916697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ընթացակարգ</w:t>
      </w:r>
      <w:r w:rsidR="007805EE" w:rsidRPr="006176FF">
        <w:rPr>
          <w:rFonts w:ascii="GHEA Grapalat" w:hAnsi="GHEA Grapalat"/>
          <w:sz w:val="24"/>
          <w:szCs w:val="24"/>
        </w:rPr>
        <w:t>եր</w:t>
      </w:r>
      <w:r w:rsidRPr="006176FF">
        <w:rPr>
          <w:rFonts w:ascii="GHEA Grapalat" w:hAnsi="GHEA Grapalat"/>
          <w:sz w:val="24"/>
          <w:szCs w:val="24"/>
        </w:rPr>
        <w:t xml:space="preserve">ի վերաբերյալ բոլոր </w:t>
      </w:r>
      <w:r w:rsidR="007805EE" w:rsidRPr="006176FF">
        <w:rPr>
          <w:rFonts w:ascii="GHEA Grapalat" w:hAnsi="GHEA Grapalat"/>
          <w:sz w:val="24"/>
          <w:szCs w:val="24"/>
        </w:rPr>
        <w:t xml:space="preserve">այն </w:t>
      </w:r>
      <w:r w:rsidRPr="006176FF">
        <w:rPr>
          <w:rFonts w:ascii="GHEA Grapalat" w:hAnsi="GHEA Grapalat"/>
          <w:sz w:val="24"/>
          <w:szCs w:val="24"/>
        </w:rPr>
        <w:t>տեղեկությունները, որոնք առնչվում են մաքսային իրավախախտման հետ կապված հարցումներին:</w:t>
      </w:r>
    </w:p>
    <w:p w14:paraId="21F8EEC8" w14:textId="4184600A" w:rsidR="00195CBF" w:rsidRPr="00A86212" w:rsidRDefault="00AF39D9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Cambria Math" w:hAnsi="Cambria Math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3.</w:t>
      </w:r>
      <w:r w:rsidRPr="006176FF">
        <w:rPr>
          <w:rFonts w:ascii="GHEA Grapalat" w:hAnsi="GHEA Grapalat"/>
          <w:sz w:val="24"/>
          <w:szCs w:val="24"/>
        </w:rPr>
        <w:tab/>
      </w:r>
      <w:r w:rsidR="00CF361A" w:rsidRPr="006176FF">
        <w:rPr>
          <w:rFonts w:ascii="GHEA Grapalat" w:hAnsi="GHEA Grapalat"/>
          <w:sz w:val="24"/>
          <w:szCs w:val="24"/>
        </w:rPr>
        <w:t>Պայմանավորվող կողմ</w:t>
      </w:r>
      <w:r w:rsidR="001F1E39" w:rsidRPr="006176FF">
        <w:rPr>
          <w:rFonts w:ascii="GHEA Grapalat" w:hAnsi="GHEA Grapalat"/>
          <w:sz w:val="24"/>
          <w:szCs w:val="24"/>
        </w:rPr>
        <w:t>եր</w:t>
      </w:r>
      <w:r w:rsidR="00CF361A" w:rsidRPr="006176FF">
        <w:rPr>
          <w:rFonts w:ascii="GHEA Grapalat" w:hAnsi="GHEA Grapalat"/>
          <w:sz w:val="24"/>
          <w:szCs w:val="24"/>
        </w:rPr>
        <w:t xml:space="preserve">ի </w:t>
      </w:r>
      <w:r w:rsidR="00816C3E" w:rsidRPr="006176FF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</w:t>
      </w:r>
      <w:r w:rsidR="001578B4" w:rsidRPr="006176FF">
        <w:rPr>
          <w:rFonts w:ascii="GHEA Grapalat" w:hAnsi="GHEA Grapalat"/>
          <w:sz w:val="24"/>
          <w:szCs w:val="24"/>
        </w:rPr>
        <w:t>ծառայություն</w:t>
      </w:r>
      <w:r w:rsidR="001F1E39" w:rsidRPr="006176FF">
        <w:rPr>
          <w:rFonts w:ascii="GHEA Grapalat" w:hAnsi="GHEA Grapalat"/>
          <w:sz w:val="24"/>
          <w:szCs w:val="24"/>
        </w:rPr>
        <w:t>ներ</w:t>
      </w:r>
      <w:r w:rsidR="001578B4" w:rsidRPr="006176FF">
        <w:rPr>
          <w:rFonts w:ascii="GHEA Grapalat" w:hAnsi="GHEA Grapalat"/>
          <w:sz w:val="24"/>
          <w:szCs w:val="24"/>
        </w:rPr>
        <w:t>ը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CF361A" w:rsidRPr="006176FF">
        <w:rPr>
          <w:rFonts w:ascii="GHEA Grapalat" w:hAnsi="GHEA Grapalat"/>
          <w:sz w:val="24"/>
          <w:szCs w:val="24"/>
        </w:rPr>
        <w:t>հարցման հիման վրա</w:t>
      </w:r>
      <w:r w:rsidRPr="006176FF">
        <w:rPr>
          <w:rFonts w:ascii="GHEA Grapalat" w:hAnsi="GHEA Grapalat"/>
          <w:sz w:val="24"/>
          <w:szCs w:val="24"/>
        </w:rPr>
        <w:t xml:space="preserve"> կամ իր</w:t>
      </w:r>
      <w:r w:rsidR="001F1E39" w:rsidRPr="006176FF">
        <w:rPr>
          <w:rFonts w:ascii="GHEA Grapalat" w:hAnsi="GHEA Grapalat"/>
          <w:sz w:val="24"/>
          <w:szCs w:val="24"/>
        </w:rPr>
        <w:t>ենց</w:t>
      </w:r>
      <w:r w:rsidRPr="006176FF">
        <w:rPr>
          <w:rFonts w:ascii="GHEA Grapalat" w:hAnsi="GHEA Grapalat"/>
          <w:sz w:val="24"/>
          <w:szCs w:val="24"/>
        </w:rPr>
        <w:t xml:space="preserve"> նախաձեռնությամբ փոխանցում </w:t>
      </w:r>
      <w:r w:rsidR="001F1E39" w:rsidRPr="006176FF">
        <w:rPr>
          <w:rFonts w:ascii="GHEA Grapalat" w:hAnsi="GHEA Grapalat"/>
          <w:sz w:val="24"/>
          <w:szCs w:val="24"/>
        </w:rPr>
        <w:t xml:space="preserve">են </w:t>
      </w:r>
      <w:r w:rsidRPr="006176FF">
        <w:rPr>
          <w:rFonts w:ascii="GHEA Grapalat" w:hAnsi="GHEA Grapalat"/>
          <w:sz w:val="24"/>
          <w:szCs w:val="24"/>
        </w:rPr>
        <w:t>ցանկացած հասանելի տեղեկություն, որը վերաբերում է</w:t>
      </w:r>
      <w:r w:rsidR="00A86212">
        <w:rPr>
          <w:rFonts w:ascii="Cambria Math" w:hAnsi="Cambria Math"/>
          <w:sz w:val="24"/>
          <w:szCs w:val="24"/>
        </w:rPr>
        <w:t>․</w:t>
      </w:r>
    </w:p>
    <w:p w14:paraId="65ED2175" w14:textId="217590E6" w:rsidR="00195CBF" w:rsidRPr="006176FF" w:rsidRDefault="00AF39D9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մաքսային </w:t>
      </w:r>
      <w:r w:rsidR="00475972">
        <w:rPr>
          <w:rFonts w:ascii="GHEA Grapalat" w:hAnsi="GHEA Grapalat"/>
          <w:sz w:val="24"/>
          <w:szCs w:val="24"/>
        </w:rPr>
        <w:t xml:space="preserve">օրենսդրության </w:t>
      </w:r>
      <w:r w:rsidR="004E7712" w:rsidRPr="006176FF">
        <w:rPr>
          <w:rFonts w:ascii="GHEA Grapalat" w:hAnsi="GHEA Grapalat"/>
          <w:sz w:val="24"/>
          <w:szCs w:val="24"/>
        </w:rPr>
        <w:t>կիրառ</w:t>
      </w:r>
      <w:r w:rsidR="00233BDE">
        <w:rPr>
          <w:rFonts w:ascii="GHEA Grapalat" w:hAnsi="GHEA Grapalat"/>
          <w:sz w:val="24"/>
          <w:szCs w:val="24"/>
        </w:rPr>
        <w:t>ման</w:t>
      </w:r>
      <w:r w:rsidR="004E7712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համակարգի նոր </w:t>
      </w:r>
      <w:r w:rsidRPr="008A631A">
        <w:rPr>
          <w:rFonts w:ascii="GHEA Grapalat" w:hAnsi="GHEA Grapalat"/>
          <w:color w:val="auto"/>
          <w:sz w:val="24"/>
          <w:szCs w:val="24"/>
        </w:rPr>
        <w:t>տեխնիկաներ</w:t>
      </w:r>
      <w:r w:rsidR="00A814E5" w:rsidRPr="008A631A">
        <w:rPr>
          <w:rFonts w:ascii="GHEA Grapalat" w:hAnsi="GHEA Grapalat"/>
          <w:color w:val="auto"/>
          <w:sz w:val="24"/>
          <w:szCs w:val="24"/>
        </w:rPr>
        <w:t>ին</w:t>
      </w:r>
      <w:r w:rsidRPr="006176FF">
        <w:rPr>
          <w:rFonts w:ascii="GHEA Grapalat" w:hAnsi="GHEA Grapalat"/>
          <w:sz w:val="24"/>
          <w:szCs w:val="24"/>
        </w:rPr>
        <w:t>, որոն</w:t>
      </w:r>
      <w:r w:rsidR="00A814E5" w:rsidRPr="006176FF">
        <w:rPr>
          <w:rFonts w:ascii="GHEA Grapalat" w:hAnsi="GHEA Grapalat"/>
          <w:sz w:val="24"/>
          <w:szCs w:val="24"/>
        </w:rPr>
        <w:t>ք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A814E5" w:rsidRPr="006176FF">
        <w:rPr>
          <w:rFonts w:ascii="GHEA Grapalat" w:hAnsi="GHEA Grapalat"/>
          <w:sz w:val="24"/>
          <w:szCs w:val="24"/>
        </w:rPr>
        <w:t xml:space="preserve">ապացուցել են իրենց </w:t>
      </w:r>
      <w:r w:rsidRPr="006176FF">
        <w:rPr>
          <w:rFonts w:ascii="GHEA Grapalat" w:hAnsi="GHEA Grapalat"/>
          <w:sz w:val="24"/>
          <w:szCs w:val="24"/>
        </w:rPr>
        <w:t>արդյունավետություն</w:t>
      </w:r>
      <w:r w:rsidR="00A814E5" w:rsidRPr="006176FF">
        <w:rPr>
          <w:rFonts w:ascii="GHEA Grapalat" w:hAnsi="GHEA Grapalat"/>
          <w:sz w:val="24"/>
          <w:szCs w:val="24"/>
        </w:rPr>
        <w:t>ը</w:t>
      </w:r>
      <w:r w:rsidRPr="006176FF">
        <w:rPr>
          <w:rFonts w:ascii="GHEA Grapalat" w:hAnsi="GHEA Grapalat"/>
          <w:sz w:val="24"/>
          <w:szCs w:val="24"/>
        </w:rPr>
        <w:t xml:space="preserve">. </w:t>
      </w:r>
    </w:p>
    <w:p w14:paraId="55296530" w14:textId="77777777" w:rsidR="00195CBF" w:rsidRPr="006176FF" w:rsidRDefault="00AF39D9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մաքսային իրավախախտումներ կատարելու նոր միտումներ</w:t>
      </w:r>
      <w:r w:rsidR="00DA578B" w:rsidRPr="006176FF">
        <w:rPr>
          <w:rFonts w:ascii="GHEA Grapalat" w:hAnsi="GHEA Grapalat"/>
          <w:sz w:val="24"/>
          <w:szCs w:val="24"/>
        </w:rPr>
        <w:t>ին</w:t>
      </w:r>
      <w:r w:rsidRPr="006176FF">
        <w:rPr>
          <w:rFonts w:ascii="GHEA Grapalat" w:hAnsi="GHEA Grapalat"/>
          <w:sz w:val="24"/>
          <w:szCs w:val="24"/>
        </w:rPr>
        <w:t>, միջոցներ</w:t>
      </w:r>
      <w:r w:rsidR="00DA578B" w:rsidRPr="006176FF">
        <w:rPr>
          <w:rFonts w:ascii="GHEA Grapalat" w:hAnsi="GHEA Grapalat"/>
          <w:sz w:val="24"/>
          <w:szCs w:val="24"/>
        </w:rPr>
        <w:t>ին</w:t>
      </w:r>
      <w:r w:rsidRPr="006176FF">
        <w:rPr>
          <w:rFonts w:ascii="GHEA Grapalat" w:hAnsi="GHEA Grapalat"/>
          <w:sz w:val="24"/>
          <w:szCs w:val="24"/>
        </w:rPr>
        <w:t xml:space="preserve"> կամ մեթոդներ</w:t>
      </w:r>
      <w:r w:rsidR="00DA578B" w:rsidRPr="006176FF">
        <w:rPr>
          <w:rFonts w:ascii="GHEA Grapalat" w:hAnsi="GHEA Grapalat"/>
          <w:sz w:val="24"/>
          <w:szCs w:val="24"/>
        </w:rPr>
        <w:t>ին</w:t>
      </w:r>
      <w:r w:rsidRPr="006176FF">
        <w:rPr>
          <w:rFonts w:ascii="GHEA Grapalat" w:hAnsi="GHEA Grapalat"/>
          <w:sz w:val="24"/>
          <w:szCs w:val="24"/>
        </w:rPr>
        <w:t xml:space="preserve">. </w:t>
      </w:r>
    </w:p>
    <w:p w14:paraId="301BBA8E" w14:textId="4C8C7FF1" w:rsidR="00195CBF" w:rsidRPr="006176FF" w:rsidRDefault="00AF39D9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ցանկացած այլ տվյալ</w:t>
      </w:r>
      <w:r w:rsidR="00DA578B" w:rsidRPr="006176FF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 xml:space="preserve">, որը կարող է </w:t>
      </w:r>
      <w:r w:rsidR="00475972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</w:t>
      </w:r>
      <w:r w:rsidR="001578B4" w:rsidRPr="006176FF">
        <w:rPr>
          <w:rFonts w:ascii="GHEA Grapalat" w:hAnsi="GHEA Grapalat"/>
          <w:sz w:val="24"/>
          <w:szCs w:val="24"/>
        </w:rPr>
        <w:t>ծառայություններին</w:t>
      </w:r>
      <w:r w:rsidRPr="006176FF">
        <w:rPr>
          <w:rFonts w:ascii="GHEA Grapalat" w:hAnsi="GHEA Grapalat"/>
          <w:sz w:val="24"/>
          <w:szCs w:val="24"/>
        </w:rPr>
        <w:t xml:space="preserve"> օգնել </w:t>
      </w:r>
      <w:r w:rsidR="00A814E5" w:rsidRPr="006176FF">
        <w:rPr>
          <w:rFonts w:ascii="GHEA Grapalat" w:hAnsi="GHEA Grapalat"/>
          <w:sz w:val="24"/>
          <w:szCs w:val="24"/>
        </w:rPr>
        <w:t xml:space="preserve">վերահսկողության </w:t>
      </w:r>
      <w:r w:rsidR="00C109C5" w:rsidRPr="005F383D">
        <w:rPr>
          <w:rFonts w:ascii="GHEA Grapalat" w:hAnsi="GHEA Grapalat"/>
          <w:sz w:val="24"/>
          <w:szCs w:val="24"/>
        </w:rPr>
        <w:t>և</w:t>
      </w:r>
      <w:r w:rsidR="00A814E5" w:rsidRPr="006176FF">
        <w:rPr>
          <w:rFonts w:ascii="GHEA Grapalat" w:hAnsi="GHEA Grapalat"/>
          <w:sz w:val="24"/>
          <w:szCs w:val="24"/>
        </w:rPr>
        <w:t xml:space="preserve"> դյուրացման նպատակով իրականացվող </w:t>
      </w:r>
      <w:r w:rsidR="0036165E" w:rsidRPr="006176FF">
        <w:rPr>
          <w:rFonts w:ascii="GHEA Grapalat" w:hAnsi="GHEA Grapalat"/>
          <w:sz w:val="24"/>
          <w:szCs w:val="24"/>
        </w:rPr>
        <w:t>ռիսկերի գնահատման հարցում</w:t>
      </w:r>
      <w:r w:rsidRPr="006176FF">
        <w:rPr>
          <w:rFonts w:ascii="GHEA Grapalat" w:hAnsi="GHEA Grapalat"/>
          <w:sz w:val="24"/>
          <w:szCs w:val="24"/>
        </w:rPr>
        <w:t xml:space="preserve">. </w:t>
      </w:r>
    </w:p>
    <w:p w14:paraId="32D0A471" w14:textId="4F9AEA97" w:rsidR="00195CBF" w:rsidRPr="006176FF" w:rsidRDefault="00AF39D9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դ)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="00475972">
        <w:rPr>
          <w:rFonts w:ascii="GHEA Grapalat" w:hAnsi="GHEA Grapalat"/>
          <w:sz w:val="24"/>
          <w:szCs w:val="24"/>
        </w:rPr>
        <w:t xml:space="preserve">կոնկրետ </w:t>
      </w:r>
      <w:r w:rsidR="00155F5D">
        <w:rPr>
          <w:rFonts w:ascii="GHEA Grapalat" w:hAnsi="GHEA Grapalat"/>
          <w:sz w:val="24"/>
          <w:szCs w:val="24"/>
        </w:rPr>
        <w:t xml:space="preserve">այն </w:t>
      </w:r>
      <w:r w:rsidR="00C065DC" w:rsidRPr="006176FF">
        <w:rPr>
          <w:rFonts w:ascii="GHEA Grapalat" w:hAnsi="GHEA Grapalat"/>
          <w:sz w:val="24"/>
          <w:szCs w:val="24"/>
        </w:rPr>
        <w:t xml:space="preserve">անձանց </w:t>
      </w:r>
      <w:r w:rsidRPr="006176FF">
        <w:rPr>
          <w:rFonts w:ascii="GHEA Grapalat" w:hAnsi="GHEA Grapalat"/>
          <w:sz w:val="24"/>
          <w:szCs w:val="24"/>
        </w:rPr>
        <w:t>իր</w:t>
      </w:r>
      <w:r w:rsidR="00812684" w:rsidRPr="006176FF">
        <w:rPr>
          <w:rFonts w:ascii="GHEA Grapalat" w:hAnsi="GHEA Grapalat"/>
          <w:sz w:val="24"/>
          <w:szCs w:val="24"/>
        </w:rPr>
        <w:t>ենց</w:t>
      </w:r>
      <w:r w:rsidRPr="006176FF">
        <w:rPr>
          <w:rFonts w:ascii="GHEA Grapalat" w:hAnsi="GHEA Grapalat"/>
          <w:sz w:val="24"/>
          <w:szCs w:val="24"/>
        </w:rPr>
        <w:t xml:space="preserve"> տարածք մուտք գործել</w:t>
      </w:r>
      <w:r w:rsidR="00DA578B" w:rsidRPr="006176FF">
        <w:rPr>
          <w:rFonts w:ascii="GHEA Grapalat" w:hAnsi="GHEA Grapalat"/>
          <w:sz w:val="24"/>
          <w:szCs w:val="24"/>
        </w:rPr>
        <w:t>ուն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C109C5" w:rsidRPr="005F383D">
        <w:rPr>
          <w:rFonts w:ascii="GHEA Grapalat" w:hAnsi="GHEA Grapalat"/>
          <w:sz w:val="24"/>
          <w:szCs w:val="24"/>
        </w:rPr>
        <w:t>և</w:t>
      </w:r>
      <w:r w:rsidR="00A814E5" w:rsidRPr="006176FF">
        <w:rPr>
          <w:rFonts w:ascii="GHEA Grapalat" w:hAnsi="GHEA Grapalat"/>
          <w:sz w:val="24"/>
          <w:szCs w:val="24"/>
        </w:rPr>
        <w:t xml:space="preserve"> </w:t>
      </w:r>
      <w:r w:rsidR="00C065DC" w:rsidRPr="006176FF">
        <w:rPr>
          <w:rFonts w:ascii="GHEA Grapalat" w:hAnsi="GHEA Grapalat"/>
          <w:sz w:val="24"/>
          <w:szCs w:val="24"/>
        </w:rPr>
        <w:t>այն լքելուն</w:t>
      </w:r>
      <w:r w:rsidRPr="006176FF">
        <w:rPr>
          <w:rFonts w:ascii="GHEA Grapalat" w:hAnsi="GHEA Grapalat"/>
          <w:sz w:val="24"/>
          <w:szCs w:val="24"/>
        </w:rPr>
        <w:t>,</w:t>
      </w:r>
      <w:r w:rsidR="00C065DC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որոնք հայտնի </w:t>
      </w:r>
      <w:r w:rsidR="004C7852" w:rsidRPr="006176FF">
        <w:rPr>
          <w:rFonts w:ascii="GHEA Grapalat" w:hAnsi="GHEA Grapalat"/>
          <w:sz w:val="24"/>
          <w:szCs w:val="24"/>
        </w:rPr>
        <w:t>է, որ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4C7852" w:rsidRPr="006176FF">
        <w:rPr>
          <w:rFonts w:ascii="GHEA Grapalat" w:hAnsi="GHEA Grapalat"/>
          <w:sz w:val="24"/>
          <w:szCs w:val="24"/>
        </w:rPr>
        <w:t xml:space="preserve">խախտել են </w:t>
      </w:r>
      <w:r w:rsidR="00DA578B" w:rsidRPr="006176FF">
        <w:rPr>
          <w:rFonts w:ascii="GHEA Grapalat" w:hAnsi="GHEA Grapalat"/>
          <w:sz w:val="24"/>
          <w:szCs w:val="24"/>
        </w:rPr>
        <w:t>Հայցող</w:t>
      </w:r>
      <w:r w:rsidRPr="006176FF">
        <w:rPr>
          <w:rFonts w:ascii="GHEA Grapalat" w:hAnsi="GHEA Grapalat"/>
          <w:sz w:val="24"/>
          <w:szCs w:val="24"/>
        </w:rPr>
        <w:t xml:space="preserve"> մաքսային </w:t>
      </w:r>
      <w:r w:rsidR="001578B4" w:rsidRPr="006176FF">
        <w:rPr>
          <w:rFonts w:ascii="GHEA Grapalat" w:hAnsi="GHEA Grapalat"/>
          <w:sz w:val="24"/>
          <w:szCs w:val="24"/>
        </w:rPr>
        <w:t>ծառայության</w:t>
      </w:r>
      <w:r w:rsidRPr="006176FF">
        <w:rPr>
          <w:rFonts w:ascii="GHEA Grapalat" w:hAnsi="GHEA Grapalat"/>
          <w:sz w:val="24"/>
          <w:szCs w:val="24"/>
        </w:rPr>
        <w:t xml:space="preserve"> կողմից կիրառվող մաք</w:t>
      </w:r>
      <w:r w:rsidR="00DE223C" w:rsidRPr="006176FF">
        <w:rPr>
          <w:rFonts w:ascii="GHEA Grapalat" w:hAnsi="GHEA Grapalat"/>
          <w:sz w:val="24"/>
          <w:szCs w:val="24"/>
        </w:rPr>
        <w:t>սային օրենսդրությ</w:t>
      </w:r>
      <w:r w:rsidR="004C7852" w:rsidRPr="006176FF">
        <w:rPr>
          <w:rFonts w:ascii="GHEA Grapalat" w:hAnsi="GHEA Grapalat"/>
          <w:sz w:val="24"/>
          <w:szCs w:val="24"/>
        </w:rPr>
        <w:t>ունը</w:t>
      </w:r>
      <w:r w:rsidR="00DE223C" w:rsidRPr="006176FF">
        <w:rPr>
          <w:rFonts w:ascii="GHEA Grapalat" w:hAnsi="GHEA Grapalat"/>
          <w:sz w:val="24"/>
          <w:szCs w:val="24"/>
        </w:rPr>
        <w:t xml:space="preserve"> կամ կասկածվում են դրա մեջ։</w:t>
      </w:r>
    </w:p>
    <w:p w14:paraId="09414823" w14:textId="1AB694F9" w:rsidR="00B728D1" w:rsidRPr="003D14B2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Cambria Math" w:hAnsi="Cambria Math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4.</w:t>
      </w:r>
      <w:r w:rsidRPr="006176FF">
        <w:rPr>
          <w:rFonts w:ascii="GHEA Grapalat" w:hAnsi="GHEA Grapalat"/>
          <w:sz w:val="24"/>
          <w:szCs w:val="24"/>
        </w:rPr>
        <w:tab/>
        <w:t>Հայցվող մաքսային ծառայությունը հարցման հիման վրա</w:t>
      </w:r>
      <w:r w:rsidR="00F64FA5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Հայցող մաքսային ծառայությանը տրամադրում է ցանկացած հասանելի տեղեկություն, որը</w:t>
      </w:r>
      <w:r w:rsidR="003D14B2">
        <w:rPr>
          <w:rFonts w:ascii="Cambria Math" w:hAnsi="Cambria Math"/>
          <w:sz w:val="24"/>
          <w:szCs w:val="24"/>
        </w:rPr>
        <w:t>․</w:t>
      </w:r>
    </w:p>
    <w:p w14:paraId="28792C53" w14:textId="5F3D0F16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պարունակվում է Պայմանավորվող կողմերի միջ</w:t>
      </w:r>
      <w:r w:rsidR="00E82CF4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ապրանքների տեղաշարժի վերաբերյալ մաքսային </w:t>
      </w:r>
      <w:r w:rsidR="00196DC4" w:rsidRPr="006176FF">
        <w:rPr>
          <w:rFonts w:ascii="GHEA Grapalat" w:hAnsi="GHEA Grapalat"/>
          <w:sz w:val="24"/>
          <w:szCs w:val="24"/>
        </w:rPr>
        <w:t xml:space="preserve">այն </w:t>
      </w:r>
      <w:r w:rsidRPr="006176FF">
        <w:rPr>
          <w:rFonts w:ascii="GHEA Grapalat" w:hAnsi="GHEA Grapalat"/>
          <w:sz w:val="24"/>
          <w:szCs w:val="24"/>
        </w:rPr>
        <w:t xml:space="preserve">փաստաթղթերում, որոնց առնչությամբ կա կասկած, որ </w:t>
      </w:r>
      <w:r w:rsidRPr="00867369">
        <w:rPr>
          <w:rFonts w:ascii="GHEA Grapalat" w:hAnsi="GHEA Grapalat"/>
          <w:color w:val="auto"/>
          <w:sz w:val="24"/>
          <w:szCs w:val="24"/>
        </w:rPr>
        <w:t>դրանք</w:t>
      </w:r>
      <w:r w:rsidRPr="006176FF">
        <w:rPr>
          <w:rFonts w:ascii="GHEA Grapalat" w:hAnsi="GHEA Grapalat"/>
          <w:sz w:val="24"/>
          <w:szCs w:val="24"/>
        </w:rPr>
        <w:t xml:space="preserve"> հակասում են Հայցող </w:t>
      </w:r>
      <w:r w:rsidR="000E7EE7" w:rsidRPr="006176FF">
        <w:rPr>
          <w:rFonts w:ascii="GHEA Grapalat" w:hAnsi="GHEA Grapalat"/>
          <w:sz w:val="24"/>
          <w:szCs w:val="24"/>
        </w:rPr>
        <w:t xml:space="preserve">մաքսային </w:t>
      </w:r>
      <w:r w:rsidRPr="006176FF">
        <w:rPr>
          <w:rFonts w:ascii="GHEA Grapalat" w:hAnsi="GHEA Grapalat"/>
          <w:sz w:val="24"/>
          <w:szCs w:val="24"/>
        </w:rPr>
        <w:t xml:space="preserve">ծառայության </w:t>
      </w:r>
      <w:r w:rsidR="00990B62" w:rsidRPr="005F383D">
        <w:rPr>
          <w:rFonts w:ascii="GHEA Grapalat" w:hAnsi="GHEA Grapalat"/>
          <w:sz w:val="24"/>
          <w:szCs w:val="24"/>
        </w:rPr>
        <w:t>երկրի</w:t>
      </w:r>
      <w:r w:rsidR="00990B62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մաքսային օրենսդրությանը. </w:t>
      </w:r>
    </w:p>
    <w:p w14:paraId="4BA63C2D" w14:textId="5F677FB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հնարավորություն է տալիս հայտնաբերել</w:t>
      </w:r>
      <w:r w:rsidR="00F81E30">
        <w:rPr>
          <w:rFonts w:ascii="GHEA Grapalat" w:hAnsi="GHEA Grapalat"/>
          <w:sz w:val="24"/>
          <w:szCs w:val="24"/>
        </w:rPr>
        <w:t>ու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A841B3" w:rsidRPr="006176FF">
        <w:rPr>
          <w:rFonts w:ascii="GHEA Grapalat" w:hAnsi="GHEA Grapalat"/>
          <w:sz w:val="24"/>
          <w:szCs w:val="24"/>
        </w:rPr>
        <w:t xml:space="preserve">հատկապես մաքսային արժեքի վերաբերյալ </w:t>
      </w:r>
      <w:r w:rsidRPr="006176FF">
        <w:rPr>
          <w:rFonts w:ascii="GHEA Grapalat" w:hAnsi="GHEA Grapalat"/>
          <w:sz w:val="24"/>
          <w:szCs w:val="24"/>
        </w:rPr>
        <w:t>կեղծ հայտարարագրեր</w:t>
      </w:r>
      <w:r w:rsidR="00196DC4" w:rsidRPr="006176FF">
        <w:rPr>
          <w:rFonts w:ascii="GHEA Grapalat" w:hAnsi="GHEA Grapalat"/>
          <w:sz w:val="24"/>
          <w:szCs w:val="24"/>
        </w:rPr>
        <w:t>ը</w:t>
      </w:r>
      <w:r w:rsidRPr="006176FF">
        <w:rPr>
          <w:rFonts w:ascii="GHEA Grapalat" w:hAnsi="GHEA Grapalat"/>
          <w:sz w:val="24"/>
          <w:szCs w:val="24"/>
        </w:rPr>
        <w:t>.</w:t>
      </w:r>
    </w:p>
    <w:p w14:paraId="435F63E3" w14:textId="5E8E249F" w:rsidR="00B728D1" w:rsidRPr="005266D5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վերաբերում է ծագման հավաստագրերի, հաշիվ-ապրանքագրերի կամ այլ փաստաթղթեր</w:t>
      </w:r>
      <w:r w:rsidR="00196DC4" w:rsidRPr="006176FF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>, որոնք հայտնի է, որ կեղծ են</w:t>
      </w:r>
      <w:r w:rsidR="00812684" w:rsidRPr="006176FF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կամ դրա</w:t>
      </w:r>
      <w:r w:rsidR="00BB600E" w:rsidRPr="006176FF">
        <w:rPr>
          <w:rFonts w:ascii="GHEA Grapalat" w:hAnsi="GHEA Grapalat"/>
          <w:sz w:val="24"/>
          <w:szCs w:val="24"/>
        </w:rPr>
        <w:t xml:space="preserve">նց կեղծ լինելու </w:t>
      </w:r>
      <w:r w:rsidRPr="006176FF">
        <w:rPr>
          <w:rFonts w:ascii="GHEA Grapalat" w:hAnsi="GHEA Grapalat"/>
          <w:sz w:val="24"/>
          <w:szCs w:val="24"/>
        </w:rPr>
        <w:t xml:space="preserve">մասին </w:t>
      </w:r>
      <w:r w:rsidR="00196DC4" w:rsidRPr="006176FF">
        <w:rPr>
          <w:rFonts w:ascii="GHEA Grapalat" w:hAnsi="GHEA Grapalat"/>
          <w:sz w:val="24"/>
          <w:szCs w:val="24"/>
        </w:rPr>
        <w:t xml:space="preserve">կա </w:t>
      </w:r>
      <w:r w:rsidRPr="006176FF">
        <w:rPr>
          <w:rFonts w:ascii="GHEA Grapalat" w:hAnsi="GHEA Grapalat"/>
          <w:sz w:val="24"/>
          <w:szCs w:val="24"/>
        </w:rPr>
        <w:t xml:space="preserve">կասկած, </w:t>
      </w:r>
      <w:r w:rsidR="005266D5" w:rsidRPr="005F383D">
        <w:rPr>
          <w:rFonts w:ascii="GHEA Grapalat" w:hAnsi="GHEA Grapalat"/>
          <w:sz w:val="24"/>
          <w:szCs w:val="24"/>
        </w:rPr>
        <w:t>և</w:t>
      </w:r>
    </w:p>
    <w:p w14:paraId="3D87D7A1" w14:textId="3278C626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դ)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վերաբերում է </w:t>
      </w:r>
      <w:r w:rsidRPr="00087169">
        <w:rPr>
          <w:rFonts w:ascii="GHEA Grapalat" w:hAnsi="GHEA Grapalat"/>
          <w:color w:val="auto"/>
          <w:sz w:val="24"/>
          <w:szCs w:val="24"/>
        </w:rPr>
        <w:t xml:space="preserve">ի հաստատումն Հայցող մաքսային ծառայության </w:t>
      </w:r>
      <w:r w:rsidR="00233BDE" w:rsidRPr="00087169">
        <w:rPr>
          <w:rFonts w:ascii="GHEA Grapalat" w:hAnsi="GHEA Grapalat"/>
          <w:color w:val="auto"/>
          <w:sz w:val="24"/>
          <w:szCs w:val="24"/>
        </w:rPr>
        <w:t xml:space="preserve">մարմիններին </w:t>
      </w:r>
      <w:r w:rsidR="002D1CBB" w:rsidRPr="00087169">
        <w:rPr>
          <w:rFonts w:ascii="GHEA Grapalat" w:hAnsi="GHEA Grapalat"/>
          <w:color w:val="auto"/>
          <w:sz w:val="24"/>
          <w:szCs w:val="24"/>
        </w:rPr>
        <w:t>ներկայացված</w:t>
      </w:r>
      <w:r w:rsidR="00053BB3" w:rsidRPr="00087169">
        <w:rPr>
          <w:rFonts w:ascii="GHEA Grapalat" w:hAnsi="GHEA Grapalat"/>
          <w:color w:val="auto"/>
          <w:sz w:val="24"/>
          <w:szCs w:val="24"/>
        </w:rPr>
        <w:t xml:space="preserve"> </w:t>
      </w:r>
      <w:r w:rsidRPr="00087169">
        <w:rPr>
          <w:rFonts w:ascii="GHEA Grapalat" w:hAnsi="GHEA Grapalat"/>
          <w:color w:val="auto"/>
          <w:sz w:val="24"/>
          <w:szCs w:val="24"/>
        </w:rPr>
        <w:t xml:space="preserve">հայտարարագրի ցանկացած </w:t>
      </w:r>
      <w:r w:rsidR="002D1CBB" w:rsidRPr="00087169">
        <w:rPr>
          <w:rFonts w:ascii="GHEA Grapalat" w:hAnsi="GHEA Grapalat"/>
          <w:color w:val="auto"/>
          <w:sz w:val="24"/>
          <w:szCs w:val="24"/>
        </w:rPr>
        <w:t>ներկայացված</w:t>
      </w:r>
      <w:r w:rsidR="00053BB3" w:rsidRPr="00087169">
        <w:rPr>
          <w:rFonts w:ascii="GHEA Grapalat" w:hAnsi="GHEA Grapalat"/>
          <w:color w:val="auto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փաստաթղթի իսկությանը. </w:t>
      </w:r>
    </w:p>
    <w:p w14:paraId="1F67FF00" w14:textId="72DE0BFF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lastRenderedPageBreak/>
        <w:t>5.</w:t>
      </w:r>
      <w:r w:rsidRPr="006176FF">
        <w:rPr>
          <w:rFonts w:ascii="GHEA Grapalat" w:hAnsi="GHEA Grapalat"/>
          <w:sz w:val="24"/>
          <w:szCs w:val="24"/>
        </w:rPr>
        <w:tab/>
        <w:t xml:space="preserve">Պայմանավորվող կողմերի </w:t>
      </w:r>
      <w:r w:rsidR="00233BDE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ծառայությունները համագործակցում են հետ</w:t>
      </w:r>
      <w:r w:rsidR="005266D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>յալի շուրջ</w:t>
      </w:r>
      <w:r w:rsidR="00812684" w:rsidRPr="006176FF">
        <w:rPr>
          <w:rFonts w:ascii="GHEA Grapalat" w:hAnsi="GHEA Grapalat"/>
          <w:sz w:val="24"/>
          <w:szCs w:val="24"/>
        </w:rPr>
        <w:t>.</w:t>
      </w:r>
    </w:p>
    <w:p w14:paraId="73AE6FB9" w14:textId="67F9C50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հաղորդակցման ուղիների ստեղծում </w:t>
      </w:r>
      <w:r w:rsidR="005266D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պահպանում՝ խթանելու համար տեղեկությունների անվտանգ </w:t>
      </w:r>
      <w:r w:rsidR="005266D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արագ փոխանակումը.</w:t>
      </w:r>
      <w:r w:rsidR="00F64FA5" w:rsidRPr="006176FF">
        <w:rPr>
          <w:rFonts w:ascii="GHEA Grapalat" w:hAnsi="GHEA Grapalat"/>
          <w:sz w:val="24"/>
          <w:szCs w:val="24"/>
        </w:rPr>
        <w:t xml:space="preserve"> </w:t>
      </w:r>
    </w:p>
    <w:p w14:paraId="06010C6A" w14:textId="7777777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արդյունավետ համակարգման խթանում. </w:t>
      </w:r>
    </w:p>
    <w:p w14:paraId="7145E9E3" w14:textId="64F0FFCE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նոր մաքսային </w:t>
      </w:r>
      <w:r w:rsidRPr="00760B51">
        <w:rPr>
          <w:rFonts w:ascii="GHEA Grapalat" w:hAnsi="GHEA Grapalat"/>
          <w:color w:val="auto"/>
          <w:sz w:val="24"/>
          <w:szCs w:val="24"/>
        </w:rPr>
        <w:t xml:space="preserve">ընթացակարգերի </w:t>
      </w:r>
      <w:r w:rsidR="00760B51" w:rsidRPr="00760B51">
        <w:rPr>
          <w:rFonts w:ascii="GHEA Grapalat" w:hAnsi="GHEA Grapalat"/>
          <w:color w:val="auto"/>
          <w:sz w:val="24"/>
          <w:szCs w:val="24"/>
        </w:rPr>
        <w:t>ուսումնասիրություն</w:t>
      </w:r>
      <w:r w:rsidRPr="00760B51">
        <w:rPr>
          <w:rFonts w:ascii="GHEA Grapalat" w:hAnsi="GHEA Grapalat"/>
          <w:color w:val="auto"/>
          <w:sz w:val="24"/>
          <w:szCs w:val="24"/>
        </w:rPr>
        <w:t xml:space="preserve">, մշակում </w:t>
      </w:r>
      <w:r w:rsidR="00DD151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կիրառում.</w:t>
      </w:r>
    </w:p>
    <w:p w14:paraId="222AB030" w14:textId="086AA7A4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դ)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փոխադարձ հետաքրքրությունը խթանելու նպատակով անձնակազմերի վերապատրաստում </w:t>
      </w:r>
      <w:r w:rsidR="00DD151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փոխանակում.</w:t>
      </w:r>
    </w:p>
    <w:p w14:paraId="5AB5EBB1" w14:textId="0A6D1CC8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ե)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նոր սարքավորումների </w:t>
      </w:r>
      <w:r w:rsidR="00233BDE">
        <w:rPr>
          <w:rFonts w:ascii="GHEA Grapalat" w:hAnsi="GHEA Grapalat"/>
          <w:sz w:val="24"/>
          <w:szCs w:val="24"/>
        </w:rPr>
        <w:t>կամ</w:t>
      </w:r>
      <w:r w:rsidR="00233BDE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ընթացակարգերի դիտարկում </w:t>
      </w:r>
      <w:r w:rsidR="008259CE">
        <w:rPr>
          <w:rFonts w:ascii="GHEA Grapalat" w:hAnsi="GHEA Grapalat"/>
          <w:sz w:val="24"/>
          <w:szCs w:val="24"/>
        </w:rPr>
        <w:t>ու</w:t>
      </w:r>
      <w:r w:rsidRPr="006176FF">
        <w:rPr>
          <w:rFonts w:ascii="GHEA Grapalat" w:hAnsi="GHEA Grapalat"/>
          <w:sz w:val="24"/>
          <w:szCs w:val="24"/>
        </w:rPr>
        <w:t xml:space="preserve"> փորձարկում</w:t>
      </w:r>
      <w:r w:rsidR="00233BDE">
        <w:rPr>
          <w:rFonts w:ascii="GHEA Grapalat" w:hAnsi="GHEA Grapalat"/>
          <w:sz w:val="24"/>
          <w:szCs w:val="24"/>
        </w:rPr>
        <w:t>, և</w:t>
      </w:r>
      <w:r w:rsidRPr="006176FF">
        <w:rPr>
          <w:rFonts w:ascii="GHEA Grapalat" w:hAnsi="GHEA Grapalat"/>
          <w:sz w:val="24"/>
          <w:szCs w:val="24"/>
        </w:rPr>
        <w:t xml:space="preserve"> </w:t>
      </w:r>
    </w:p>
    <w:p w14:paraId="101FBF5E" w14:textId="2C281525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զ)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փոխադարձ հետաքրքրություն ներկայացնող ցանկացած այլ հարց</w:t>
      </w:r>
      <w:r w:rsidR="001D273F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>, որ</w:t>
      </w:r>
      <w:r w:rsidR="001D273F">
        <w:rPr>
          <w:rFonts w:ascii="GHEA Grapalat" w:hAnsi="GHEA Grapalat"/>
          <w:sz w:val="24"/>
          <w:szCs w:val="24"/>
        </w:rPr>
        <w:t>ի առնչությամբ</w:t>
      </w:r>
      <w:r w:rsidRPr="006176FF">
        <w:rPr>
          <w:rFonts w:ascii="GHEA Grapalat" w:hAnsi="GHEA Grapalat"/>
          <w:sz w:val="24"/>
          <w:szCs w:val="24"/>
        </w:rPr>
        <w:t xml:space="preserve"> ժամանակ առ ժամանակ կարող է պահանջվել նրանց կողմից համատեղ գործողության իրականացում:</w:t>
      </w:r>
    </w:p>
    <w:p w14:paraId="2CFD395D" w14:textId="6B11CEF1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6.</w:t>
      </w:r>
      <w:r w:rsidRPr="006176FF">
        <w:rPr>
          <w:rFonts w:ascii="GHEA Grapalat" w:hAnsi="GHEA Grapalat"/>
          <w:sz w:val="24"/>
          <w:szCs w:val="24"/>
        </w:rPr>
        <w:tab/>
        <w:t xml:space="preserve">Պայմանավորվող կողմերի </w:t>
      </w:r>
      <w:r w:rsidR="00233BDE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ծառայությունները հնարավորության սահմաններում համագործակց</w:t>
      </w:r>
      <w:r w:rsidR="00280617" w:rsidRPr="006176FF">
        <w:rPr>
          <w:rFonts w:ascii="GHEA Grapalat" w:hAnsi="GHEA Grapalat"/>
          <w:sz w:val="24"/>
          <w:szCs w:val="24"/>
        </w:rPr>
        <w:t>ում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DD151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տեղեկություններ </w:t>
      </w:r>
      <w:r w:rsidR="00280617" w:rsidRPr="006176FF">
        <w:rPr>
          <w:rFonts w:ascii="GHEA Grapalat" w:hAnsi="GHEA Grapalat"/>
          <w:sz w:val="24"/>
          <w:szCs w:val="24"/>
        </w:rPr>
        <w:t xml:space="preserve">են </w:t>
      </w:r>
      <w:r w:rsidRPr="006176FF">
        <w:rPr>
          <w:rFonts w:ascii="GHEA Grapalat" w:hAnsi="GHEA Grapalat"/>
          <w:sz w:val="24"/>
          <w:szCs w:val="24"/>
        </w:rPr>
        <w:t>փոխանակ</w:t>
      </w:r>
      <w:r w:rsidR="00280617" w:rsidRPr="006176FF">
        <w:rPr>
          <w:rFonts w:ascii="GHEA Grapalat" w:hAnsi="GHEA Grapalat"/>
          <w:sz w:val="24"/>
          <w:szCs w:val="24"/>
        </w:rPr>
        <w:t>ում</w:t>
      </w:r>
      <w:r w:rsidRPr="006176FF">
        <w:rPr>
          <w:rFonts w:ascii="GHEA Grapalat" w:hAnsi="GHEA Grapalat"/>
          <w:sz w:val="24"/>
          <w:szCs w:val="24"/>
        </w:rPr>
        <w:t xml:space="preserve"> թմրամիջոցների, հոգեմետ նյութերի, </w:t>
      </w:r>
      <w:r w:rsidR="00233BDE">
        <w:rPr>
          <w:rFonts w:ascii="GHEA Grapalat" w:hAnsi="GHEA Grapalat"/>
          <w:sz w:val="24"/>
          <w:szCs w:val="24"/>
        </w:rPr>
        <w:t xml:space="preserve">քիմիական </w:t>
      </w:r>
      <w:r w:rsidRPr="006176FF">
        <w:rPr>
          <w:rFonts w:ascii="GHEA Grapalat" w:hAnsi="GHEA Grapalat"/>
          <w:sz w:val="24"/>
          <w:szCs w:val="24"/>
        </w:rPr>
        <w:t xml:space="preserve">պրեկուրսորների </w:t>
      </w:r>
      <w:r w:rsidR="00DD151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այլ արգելված ապրանքների ապօրինի շրջանառության </w:t>
      </w:r>
      <w:r w:rsidR="00280617" w:rsidRPr="006176FF">
        <w:rPr>
          <w:rFonts w:ascii="GHEA Grapalat" w:hAnsi="GHEA Grapalat"/>
          <w:sz w:val="24"/>
          <w:szCs w:val="24"/>
        </w:rPr>
        <w:t xml:space="preserve">առնչությամբ </w:t>
      </w:r>
      <w:r w:rsidRPr="006176FF">
        <w:rPr>
          <w:rFonts w:ascii="GHEA Grapalat" w:hAnsi="GHEA Grapalat"/>
          <w:sz w:val="24"/>
          <w:szCs w:val="24"/>
        </w:rPr>
        <w:t xml:space="preserve">իրենց կողմից </w:t>
      </w:r>
      <w:r w:rsidR="00280617" w:rsidRPr="006176FF">
        <w:rPr>
          <w:rFonts w:ascii="GHEA Grapalat" w:hAnsi="GHEA Grapalat"/>
          <w:sz w:val="24"/>
          <w:szCs w:val="24"/>
        </w:rPr>
        <w:t xml:space="preserve">կատարվող </w:t>
      </w:r>
      <w:r w:rsidRPr="006176FF">
        <w:rPr>
          <w:rFonts w:ascii="GHEA Grapalat" w:hAnsi="GHEA Grapalat"/>
          <w:sz w:val="24"/>
          <w:szCs w:val="24"/>
        </w:rPr>
        <w:t xml:space="preserve">հարկադիր գործողությունների </w:t>
      </w:r>
      <w:r w:rsidR="00000C49" w:rsidRPr="006176FF">
        <w:rPr>
          <w:rFonts w:ascii="GHEA Grapalat" w:hAnsi="GHEA Grapalat"/>
          <w:sz w:val="24"/>
          <w:szCs w:val="24"/>
        </w:rPr>
        <w:t>վերաբերյալ</w:t>
      </w:r>
      <w:r w:rsidRPr="006176FF">
        <w:rPr>
          <w:rFonts w:ascii="GHEA Grapalat" w:hAnsi="GHEA Grapalat"/>
          <w:sz w:val="24"/>
          <w:szCs w:val="24"/>
        </w:rPr>
        <w:t>:</w:t>
      </w:r>
    </w:p>
    <w:p w14:paraId="17EF29D7" w14:textId="77777777" w:rsidR="004F6C39" w:rsidRDefault="004F6C39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</w:rPr>
      </w:pPr>
    </w:p>
    <w:p w14:paraId="172F23A4" w14:textId="77777777" w:rsidR="004F6C39" w:rsidRDefault="004F6C39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</w:rPr>
      </w:pPr>
    </w:p>
    <w:p w14:paraId="20C330D1" w14:textId="77777777" w:rsidR="004F6C39" w:rsidRDefault="004F6C39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</w:rPr>
      </w:pPr>
    </w:p>
    <w:p w14:paraId="098E71D1" w14:textId="06771091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ԳԼՈՒԽ III</w:t>
      </w:r>
    </w:p>
    <w:p w14:paraId="38B107EA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4</w:t>
      </w:r>
    </w:p>
    <w:p w14:paraId="7A895D31" w14:textId="5E567EF6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22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Մաքսային օրենսդրության </w:t>
      </w:r>
      <w:r w:rsidRPr="00087169">
        <w:rPr>
          <w:rFonts w:ascii="GHEA Grapalat" w:hAnsi="GHEA Grapalat"/>
          <w:color w:val="auto"/>
          <w:sz w:val="24"/>
          <w:szCs w:val="24"/>
        </w:rPr>
        <w:t xml:space="preserve">կիրառման </w:t>
      </w:r>
      <w:r w:rsidR="007F5945" w:rsidRPr="00087169">
        <w:rPr>
          <w:rFonts w:ascii="GHEA Grapalat" w:hAnsi="GHEA Grapalat"/>
          <w:color w:val="auto"/>
          <w:sz w:val="24"/>
          <w:szCs w:val="24"/>
        </w:rPr>
        <w:t>և</w:t>
      </w:r>
      <w:r w:rsidRPr="00087169">
        <w:rPr>
          <w:rFonts w:ascii="GHEA Grapalat" w:hAnsi="GHEA Grapalat"/>
          <w:color w:val="auto"/>
          <w:sz w:val="24"/>
          <w:szCs w:val="24"/>
        </w:rPr>
        <w:t xml:space="preserve"> կատարման </w:t>
      </w:r>
      <w:r w:rsidRPr="006176FF">
        <w:rPr>
          <w:rFonts w:ascii="GHEA Grapalat" w:hAnsi="GHEA Grapalat"/>
          <w:sz w:val="24"/>
          <w:szCs w:val="24"/>
        </w:rPr>
        <w:t>նպատակով տրամադրվող տեղեկությունները</w:t>
      </w:r>
    </w:p>
    <w:p w14:paraId="02C9220E" w14:textId="3ADF06C1" w:rsidR="00B728D1" w:rsidRPr="001D273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Cambria Math" w:hAnsi="Cambria Math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  <w:t>Հայց</w:t>
      </w:r>
      <w:r w:rsidR="00C12CB2" w:rsidRPr="006176FF">
        <w:rPr>
          <w:rFonts w:ascii="GHEA Grapalat" w:hAnsi="GHEA Grapalat"/>
          <w:sz w:val="24"/>
          <w:szCs w:val="24"/>
        </w:rPr>
        <w:t>վ</w:t>
      </w:r>
      <w:r w:rsidRPr="006176FF">
        <w:rPr>
          <w:rFonts w:ascii="GHEA Grapalat" w:hAnsi="GHEA Grapalat"/>
          <w:sz w:val="24"/>
          <w:szCs w:val="24"/>
        </w:rPr>
        <w:t xml:space="preserve">ող մաքսային ծառայությունը մյուս </w:t>
      </w:r>
      <w:r w:rsidR="00D96221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ծառայության </w:t>
      </w:r>
      <w:r w:rsidR="00C12CB2" w:rsidRPr="006176FF">
        <w:rPr>
          <w:rFonts w:ascii="GHEA Grapalat" w:hAnsi="GHEA Grapalat"/>
          <w:sz w:val="24"/>
          <w:szCs w:val="24"/>
        </w:rPr>
        <w:t xml:space="preserve">արած </w:t>
      </w:r>
      <w:r w:rsidRPr="006176FF">
        <w:rPr>
          <w:rFonts w:ascii="GHEA Grapalat" w:hAnsi="GHEA Grapalat"/>
          <w:sz w:val="24"/>
          <w:szCs w:val="24"/>
        </w:rPr>
        <w:t>հատուկ հարցման առկայության դեպքում տրամադր</w:t>
      </w:r>
      <w:r w:rsidR="00C12CB2" w:rsidRPr="006176FF">
        <w:rPr>
          <w:rFonts w:ascii="GHEA Grapalat" w:hAnsi="GHEA Grapalat"/>
          <w:sz w:val="24"/>
          <w:szCs w:val="24"/>
        </w:rPr>
        <w:t>ում է</w:t>
      </w:r>
      <w:r w:rsidRPr="006176FF">
        <w:rPr>
          <w:rFonts w:ascii="GHEA Grapalat" w:hAnsi="GHEA Grapalat"/>
          <w:sz w:val="24"/>
          <w:szCs w:val="24"/>
        </w:rPr>
        <w:t xml:space="preserve"> տեղեկություններ հետ</w:t>
      </w:r>
      <w:r w:rsidR="00A96B78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>յալի մասին</w:t>
      </w:r>
      <w:r w:rsidR="001D273F">
        <w:rPr>
          <w:rFonts w:ascii="Cambria Math" w:hAnsi="Cambria Math"/>
          <w:sz w:val="24"/>
          <w:szCs w:val="24"/>
        </w:rPr>
        <w:t>․</w:t>
      </w:r>
    </w:p>
    <w:p w14:paraId="792C334C" w14:textId="6216BD20" w:rsidR="00B728D1" w:rsidRPr="00A96B78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արդյո</w:t>
      </w:r>
      <w:r w:rsidR="006C1C0D">
        <w:rPr>
          <w:rFonts w:ascii="GHEA Grapalat" w:hAnsi="GHEA Grapalat"/>
          <w:sz w:val="24"/>
          <w:szCs w:val="24"/>
        </w:rPr>
        <w:t>՞</w:t>
      </w:r>
      <w:r w:rsidRPr="006176FF">
        <w:rPr>
          <w:rFonts w:ascii="GHEA Grapalat" w:hAnsi="GHEA Grapalat"/>
          <w:sz w:val="24"/>
          <w:szCs w:val="24"/>
        </w:rPr>
        <w:t xml:space="preserve">ք Հայցող մաքսային ծառայության տարածք ներմուծված </w:t>
      </w:r>
      <w:r w:rsidRPr="006176FF">
        <w:rPr>
          <w:rFonts w:ascii="GHEA Grapalat" w:hAnsi="GHEA Grapalat"/>
          <w:sz w:val="24"/>
          <w:szCs w:val="24"/>
        </w:rPr>
        <w:lastRenderedPageBreak/>
        <w:t xml:space="preserve">ապրանքներն օրինական կարգով են արտահանվել Հայցվող մաքսային ծառայության տարածքից, </w:t>
      </w:r>
      <w:r w:rsidR="00A96B78" w:rsidRPr="005F383D">
        <w:rPr>
          <w:rFonts w:ascii="GHEA Grapalat" w:hAnsi="GHEA Grapalat"/>
          <w:sz w:val="24"/>
          <w:szCs w:val="24"/>
        </w:rPr>
        <w:t>և</w:t>
      </w:r>
    </w:p>
    <w:p w14:paraId="2FB8DE01" w14:textId="3EBCC2BF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արդյո</w:t>
      </w:r>
      <w:r w:rsidR="00900B9D">
        <w:rPr>
          <w:rFonts w:ascii="GHEA Grapalat" w:hAnsi="GHEA Grapalat"/>
          <w:sz w:val="24"/>
          <w:szCs w:val="24"/>
        </w:rPr>
        <w:t>՞</w:t>
      </w:r>
      <w:r w:rsidRPr="006176FF">
        <w:rPr>
          <w:rFonts w:ascii="GHEA Grapalat" w:hAnsi="GHEA Grapalat"/>
          <w:sz w:val="24"/>
          <w:szCs w:val="24"/>
        </w:rPr>
        <w:t>ք Հայցող մաքսային ծառայության տարածքից արտահանված ապրանքներն օրինական կարգով են ներմուծվել Հայցվող մաքսային ծառայության տարածք։</w:t>
      </w:r>
    </w:p>
    <w:p w14:paraId="62298C6D" w14:textId="15CC845A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>Հայցվող մաքսային ծառայությունը ներկայացն</w:t>
      </w:r>
      <w:r w:rsidR="003A3DAF" w:rsidRPr="006176FF">
        <w:rPr>
          <w:rFonts w:ascii="GHEA Grapalat" w:hAnsi="GHEA Grapalat"/>
          <w:sz w:val="24"/>
          <w:szCs w:val="24"/>
        </w:rPr>
        <w:t xml:space="preserve">ում է </w:t>
      </w:r>
      <w:r w:rsidRPr="006176FF">
        <w:rPr>
          <w:rFonts w:ascii="GHEA Grapalat" w:hAnsi="GHEA Grapalat"/>
          <w:sz w:val="24"/>
          <w:szCs w:val="24"/>
        </w:rPr>
        <w:t>նա</w:t>
      </w:r>
      <w:r w:rsidR="00A96B78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ապրանքների մաքսազերծման ընթացքում </w:t>
      </w:r>
      <w:r w:rsidR="003A3DAF" w:rsidRPr="006176FF">
        <w:rPr>
          <w:rFonts w:ascii="GHEA Grapalat" w:hAnsi="GHEA Grapalat"/>
          <w:sz w:val="24"/>
          <w:szCs w:val="24"/>
        </w:rPr>
        <w:t xml:space="preserve">կիրառվող </w:t>
      </w:r>
      <w:r w:rsidRPr="006176FF">
        <w:rPr>
          <w:rFonts w:ascii="GHEA Grapalat" w:hAnsi="GHEA Grapalat"/>
          <w:sz w:val="24"/>
          <w:szCs w:val="24"/>
        </w:rPr>
        <w:t>մաքսային ընթացակարգերի վերաբերյալ մանրամասները:</w:t>
      </w:r>
    </w:p>
    <w:p w14:paraId="6EFD170C" w14:textId="3751976F" w:rsidR="00AC575E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3.</w:t>
      </w:r>
      <w:r w:rsidRPr="006176FF">
        <w:rPr>
          <w:rFonts w:ascii="GHEA Grapalat" w:hAnsi="GHEA Grapalat"/>
          <w:sz w:val="24"/>
          <w:szCs w:val="24"/>
        </w:rPr>
        <w:tab/>
        <w:t>Հարցման մեջ պետք է նշվեն ստուգման այն ընթացակարգերը, որո</w:t>
      </w:r>
      <w:r w:rsidR="009A5C63">
        <w:rPr>
          <w:rFonts w:ascii="GHEA Grapalat" w:hAnsi="GHEA Grapalat"/>
          <w:sz w:val="24"/>
          <w:szCs w:val="24"/>
        </w:rPr>
        <w:t>նցո</w:t>
      </w:r>
      <w:r w:rsidRPr="006176FF">
        <w:rPr>
          <w:rFonts w:ascii="GHEA Grapalat" w:hAnsi="GHEA Grapalat"/>
          <w:sz w:val="24"/>
          <w:szCs w:val="24"/>
        </w:rPr>
        <w:t>վ Հայցող մաքսային ծառայությունը ցանկանում է, որ Հայցվող մաքսային ծառայություն</w:t>
      </w:r>
      <w:r w:rsidR="009A5C63">
        <w:rPr>
          <w:rFonts w:ascii="GHEA Grapalat" w:hAnsi="GHEA Grapalat"/>
          <w:sz w:val="24"/>
          <w:szCs w:val="24"/>
        </w:rPr>
        <w:t>ն</w:t>
      </w:r>
      <w:r w:rsidRPr="006176FF">
        <w:rPr>
          <w:rFonts w:ascii="GHEA Grapalat" w:hAnsi="GHEA Grapalat"/>
          <w:sz w:val="24"/>
          <w:szCs w:val="24"/>
        </w:rPr>
        <w:t xml:space="preserve"> առաջնորդվի, ինչպես նա</w:t>
      </w:r>
      <w:r w:rsidR="00A96B78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Pr="00087169">
        <w:rPr>
          <w:rFonts w:ascii="GHEA Grapalat" w:hAnsi="GHEA Grapalat"/>
          <w:color w:val="auto"/>
          <w:sz w:val="24"/>
          <w:szCs w:val="24"/>
        </w:rPr>
        <w:t xml:space="preserve">պետք է հստակ նկարագրի </w:t>
      </w:r>
      <w:r w:rsidRPr="006176FF">
        <w:rPr>
          <w:rFonts w:ascii="GHEA Grapalat" w:hAnsi="GHEA Grapalat"/>
          <w:sz w:val="24"/>
          <w:szCs w:val="24"/>
        </w:rPr>
        <w:t>այն կոնկրետ տեղեկությունները, որոնք</w:t>
      </w:r>
      <w:r w:rsidRPr="006176FF" w:rsidDel="005114D2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հայցվում են։</w:t>
      </w:r>
    </w:p>
    <w:p w14:paraId="59ED0982" w14:textId="77777777" w:rsidR="009A5C63" w:rsidRPr="006176FF" w:rsidRDefault="009A5C63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</w:rPr>
      </w:pPr>
    </w:p>
    <w:p w14:paraId="7E6A254F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80"/>
        <w:jc w:val="center"/>
        <w:rPr>
          <w:rFonts w:ascii="GHEA Grapalat" w:hAnsi="GHEA Grapalat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5</w:t>
      </w:r>
    </w:p>
    <w:p w14:paraId="492654F0" w14:textId="704260AF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8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Վերահսկողությունը </w:t>
      </w:r>
      <w:r w:rsidR="00027B6B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տեղեկությունները</w:t>
      </w:r>
    </w:p>
    <w:p w14:paraId="5E956429" w14:textId="5120E369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  <w:t>Հարցման հիման վրա Հայց</w:t>
      </w:r>
      <w:r w:rsidR="009D0E18" w:rsidRPr="006176FF">
        <w:rPr>
          <w:rFonts w:ascii="GHEA Grapalat" w:hAnsi="GHEA Grapalat"/>
          <w:sz w:val="24"/>
          <w:szCs w:val="24"/>
        </w:rPr>
        <w:t>վ</w:t>
      </w:r>
      <w:r w:rsidRPr="006176FF">
        <w:rPr>
          <w:rFonts w:ascii="GHEA Grapalat" w:hAnsi="GHEA Grapalat"/>
          <w:sz w:val="24"/>
          <w:szCs w:val="24"/>
        </w:rPr>
        <w:t xml:space="preserve">ող մաքսային ծառայությունն իր </w:t>
      </w:r>
      <w:r w:rsidR="00066421" w:rsidRPr="005F383D">
        <w:rPr>
          <w:rFonts w:ascii="GHEA Grapalat" w:hAnsi="GHEA Grapalat"/>
          <w:sz w:val="24"/>
          <w:szCs w:val="24"/>
        </w:rPr>
        <w:t>պետության</w:t>
      </w:r>
      <w:r w:rsidR="00066421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տարածքի սահմաններում </w:t>
      </w:r>
      <w:r w:rsidR="004E04A2" w:rsidRPr="006176FF">
        <w:rPr>
          <w:rFonts w:ascii="GHEA Grapalat" w:hAnsi="GHEA Grapalat"/>
          <w:sz w:val="24"/>
          <w:szCs w:val="24"/>
        </w:rPr>
        <w:t xml:space="preserve">պետք է </w:t>
      </w:r>
      <w:r w:rsidRPr="006176FF">
        <w:rPr>
          <w:rFonts w:ascii="GHEA Grapalat" w:hAnsi="GHEA Grapalat"/>
          <w:sz w:val="24"/>
          <w:szCs w:val="24"/>
        </w:rPr>
        <w:t>հնարավորինս վերահսկողություն իրականացնի, ինչպես նա</w:t>
      </w:r>
      <w:r w:rsidR="004511A4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տեղեկություններ տրամադրի հետ</w:t>
      </w:r>
      <w:r w:rsidR="004511A4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>յալի վերաբերյալ</w:t>
      </w:r>
      <w:r w:rsidR="00812684" w:rsidRPr="006176FF">
        <w:rPr>
          <w:rFonts w:ascii="GHEA Grapalat" w:hAnsi="GHEA Grapalat"/>
          <w:sz w:val="24"/>
          <w:szCs w:val="24"/>
        </w:rPr>
        <w:t>.</w:t>
      </w:r>
    </w:p>
    <w:p w14:paraId="24306518" w14:textId="50EEC376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փոխադրվող կամ պահեստավորված </w:t>
      </w:r>
      <w:r w:rsidR="00B6668B">
        <w:rPr>
          <w:rFonts w:ascii="GHEA Grapalat" w:hAnsi="GHEA Grapalat"/>
          <w:sz w:val="24"/>
          <w:szCs w:val="24"/>
        </w:rPr>
        <w:t xml:space="preserve">այն </w:t>
      </w:r>
      <w:r w:rsidRPr="006176FF">
        <w:rPr>
          <w:rFonts w:ascii="GHEA Grapalat" w:hAnsi="GHEA Grapalat"/>
          <w:sz w:val="24"/>
          <w:szCs w:val="24"/>
        </w:rPr>
        <w:t>ապրանքներ</w:t>
      </w:r>
      <w:r w:rsidR="00B6668B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 xml:space="preserve">, որոնք հայտնի է, որ օգտագործվել են Հայցող մաքսային ծառայության </w:t>
      </w:r>
      <w:r w:rsidR="00066421" w:rsidRPr="005F383D">
        <w:rPr>
          <w:rFonts w:ascii="GHEA Grapalat" w:hAnsi="GHEA Grapalat"/>
          <w:sz w:val="24"/>
          <w:szCs w:val="24"/>
        </w:rPr>
        <w:t>պետության</w:t>
      </w:r>
      <w:r w:rsidR="00066421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տարածքում մաքսային իրավախախտումներ կատարելու համար կամ կասկածվում են այդ նպատակով օգտագործված լինելու մեջ. </w:t>
      </w:r>
    </w:p>
    <w:p w14:paraId="6FA30848" w14:textId="7FBFA855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="00B6668B">
        <w:rPr>
          <w:rFonts w:ascii="GHEA Grapalat" w:hAnsi="GHEA Grapalat"/>
          <w:sz w:val="24"/>
          <w:szCs w:val="24"/>
        </w:rPr>
        <w:t xml:space="preserve">այն </w:t>
      </w:r>
      <w:r w:rsidRPr="006176FF">
        <w:rPr>
          <w:rFonts w:ascii="GHEA Grapalat" w:hAnsi="GHEA Grapalat"/>
          <w:sz w:val="24"/>
          <w:szCs w:val="24"/>
        </w:rPr>
        <w:t>տրանսպորտային միջոցներ</w:t>
      </w:r>
      <w:r w:rsidR="00B6668B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 xml:space="preserve">, որոնք հայտնի է, որ օգտագործվել են Հայցող մաքսային ծառայության </w:t>
      </w:r>
      <w:r w:rsidR="00066421" w:rsidRPr="005F383D">
        <w:rPr>
          <w:rFonts w:ascii="GHEA Grapalat" w:hAnsi="GHEA Grapalat"/>
          <w:sz w:val="24"/>
          <w:szCs w:val="24"/>
        </w:rPr>
        <w:t>պետության</w:t>
      </w:r>
      <w:r w:rsidR="00066421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տարածքում մաքսային իրավախախտումներ կատարելու համար կամ կասկածվում են այդ նպատակով օգտագործված լինելու մեջ.</w:t>
      </w:r>
    </w:p>
    <w:p w14:paraId="5C81A5B2" w14:textId="7C963C5C" w:rsidR="00B728D1" w:rsidRPr="006510D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Հայցվող մաքսային ծառայության </w:t>
      </w:r>
      <w:r w:rsidR="00066421" w:rsidRPr="005F383D">
        <w:rPr>
          <w:rFonts w:ascii="GHEA Grapalat" w:hAnsi="GHEA Grapalat"/>
          <w:sz w:val="24"/>
          <w:szCs w:val="24"/>
        </w:rPr>
        <w:t>պետության</w:t>
      </w:r>
      <w:r w:rsidR="00066421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տարածքում գտնվող </w:t>
      </w:r>
      <w:r w:rsidR="003B5DAE">
        <w:rPr>
          <w:rFonts w:ascii="GHEA Grapalat" w:hAnsi="GHEA Grapalat"/>
          <w:sz w:val="24"/>
          <w:szCs w:val="24"/>
        </w:rPr>
        <w:t xml:space="preserve">այն </w:t>
      </w:r>
      <w:r w:rsidRPr="006176FF">
        <w:rPr>
          <w:rFonts w:ascii="GHEA Grapalat" w:hAnsi="GHEA Grapalat"/>
          <w:sz w:val="24"/>
          <w:szCs w:val="24"/>
        </w:rPr>
        <w:t>շինություններ</w:t>
      </w:r>
      <w:r w:rsidR="00424FAF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 xml:space="preserve">, որոնք հայտնի է, որ օգտագործվել են Հայցող մաքսային ծառայության </w:t>
      </w:r>
      <w:r w:rsidR="00066421" w:rsidRPr="005F383D">
        <w:rPr>
          <w:rFonts w:ascii="GHEA Grapalat" w:hAnsi="GHEA Grapalat"/>
          <w:sz w:val="24"/>
          <w:szCs w:val="24"/>
        </w:rPr>
        <w:t>պետության</w:t>
      </w:r>
      <w:r w:rsidR="00066421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տարածքում մաքսային իրավախախտումներ </w:t>
      </w:r>
      <w:r w:rsidRPr="00802D1C">
        <w:rPr>
          <w:rFonts w:ascii="GHEA Grapalat" w:hAnsi="GHEA Grapalat"/>
          <w:color w:val="auto"/>
          <w:sz w:val="24"/>
          <w:szCs w:val="24"/>
        </w:rPr>
        <w:t xml:space="preserve">կատարելու </w:t>
      </w:r>
      <w:r w:rsidR="00802D1C" w:rsidRPr="00802D1C">
        <w:rPr>
          <w:rFonts w:ascii="GHEA Grapalat" w:hAnsi="GHEA Grapalat"/>
          <w:color w:val="auto"/>
          <w:sz w:val="24"/>
          <w:szCs w:val="24"/>
        </w:rPr>
        <w:t>համար</w:t>
      </w:r>
      <w:r w:rsidRPr="00802D1C">
        <w:rPr>
          <w:rFonts w:ascii="GHEA Grapalat" w:hAnsi="GHEA Grapalat"/>
          <w:color w:val="auto"/>
          <w:sz w:val="24"/>
          <w:szCs w:val="24"/>
        </w:rPr>
        <w:t xml:space="preserve"> կամ կասկածվում </w:t>
      </w:r>
      <w:r w:rsidRPr="006176FF">
        <w:rPr>
          <w:rFonts w:ascii="GHEA Grapalat" w:hAnsi="GHEA Grapalat"/>
          <w:sz w:val="24"/>
          <w:szCs w:val="24"/>
        </w:rPr>
        <w:t>են այդ նպատակով օգտագործված լինելու մեջ</w:t>
      </w:r>
      <w:r w:rsidR="006510DF" w:rsidRPr="005F383D">
        <w:rPr>
          <w:rFonts w:ascii="GHEA Grapalat" w:hAnsi="GHEA Grapalat"/>
          <w:sz w:val="24"/>
          <w:szCs w:val="24"/>
        </w:rPr>
        <w:t>,</w:t>
      </w:r>
      <w:r w:rsidR="00424FAF">
        <w:rPr>
          <w:rFonts w:ascii="GHEA Grapalat" w:hAnsi="GHEA Grapalat"/>
          <w:sz w:val="24"/>
          <w:szCs w:val="24"/>
        </w:rPr>
        <w:t xml:space="preserve"> </w:t>
      </w:r>
      <w:r w:rsidR="006510DF" w:rsidRPr="005F383D">
        <w:rPr>
          <w:rFonts w:ascii="GHEA Grapalat" w:hAnsi="GHEA Grapalat"/>
          <w:sz w:val="24"/>
          <w:szCs w:val="24"/>
        </w:rPr>
        <w:t>և</w:t>
      </w:r>
    </w:p>
    <w:p w14:paraId="74BE7B19" w14:textId="4409CF01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lastRenderedPageBreak/>
        <w:t>դ)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="00424FAF">
        <w:rPr>
          <w:rFonts w:ascii="GHEA Grapalat" w:hAnsi="GHEA Grapalat"/>
          <w:sz w:val="24"/>
          <w:szCs w:val="24"/>
        </w:rPr>
        <w:t xml:space="preserve">այն </w:t>
      </w:r>
      <w:r w:rsidRPr="006176FF">
        <w:rPr>
          <w:rFonts w:ascii="GHEA Grapalat" w:hAnsi="GHEA Grapalat"/>
          <w:sz w:val="24"/>
          <w:szCs w:val="24"/>
        </w:rPr>
        <w:t>ֆիզիկական կամ իրավաբանական անձ</w:t>
      </w:r>
      <w:r w:rsidR="00424FAF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 xml:space="preserve">, որը հայտնի է, որ Հայցող մաքսային ծառայության </w:t>
      </w:r>
      <w:r w:rsidR="002C089D" w:rsidRPr="005F383D">
        <w:rPr>
          <w:rFonts w:ascii="GHEA Grapalat" w:hAnsi="GHEA Grapalat"/>
          <w:sz w:val="24"/>
          <w:szCs w:val="24"/>
        </w:rPr>
        <w:t>պետության</w:t>
      </w:r>
      <w:r w:rsidR="002C089D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տարածքում մաքսային իրավախախտումներ է կատարել կամ կասկածվում է դրա</w:t>
      </w:r>
      <w:r w:rsidR="002C089D" w:rsidRPr="006176FF">
        <w:rPr>
          <w:rFonts w:ascii="GHEA Grapalat" w:hAnsi="GHEA Grapalat"/>
          <w:sz w:val="24"/>
          <w:szCs w:val="24"/>
        </w:rPr>
        <w:t>նց կատարման</w:t>
      </w:r>
      <w:r w:rsidRPr="006176FF">
        <w:rPr>
          <w:rFonts w:ascii="GHEA Grapalat" w:hAnsi="GHEA Grapalat"/>
          <w:sz w:val="24"/>
          <w:szCs w:val="24"/>
        </w:rPr>
        <w:t xml:space="preserve"> մեջ:</w:t>
      </w:r>
    </w:p>
    <w:p w14:paraId="4A855B54" w14:textId="42FBC8CF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 xml:space="preserve">Այդ վերահսկողության արդյունքները պետք է հնարավորինս </w:t>
      </w:r>
      <w:r w:rsidR="00C04082">
        <w:rPr>
          <w:rFonts w:ascii="GHEA Grapalat" w:hAnsi="GHEA Grapalat"/>
          <w:sz w:val="24"/>
          <w:szCs w:val="24"/>
        </w:rPr>
        <w:t>ողջամիտ սեղմ ժամկետում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C04082">
        <w:rPr>
          <w:rFonts w:ascii="GHEA Grapalat" w:hAnsi="GHEA Grapalat"/>
          <w:sz w:val="24"/>
          <w:szCs w:val="24"/>
        </w:rPr>
        <w:t xml:space="preserve">փոխանցվեն </w:t>
      </w:r>
      <w:r w:rsidRPr="006176FF">
        <w:rPr>
          <w:rFonts w:ascii="GHEA Grapalat" w:hAnsi="GHEA Grapalat"/>
          <w:sz w:val="24"/>
          <w:szCs w:val="24"/>
        </w:rPr>
        <w:t xml:space="preserve">մյուս </w:t>
      </w:r>
      <w:r w:rsidR="00C04082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ծառայությանը։</w:t>
      </w:r>
    </w:p>
    <w:p w14:paraId="790D790F" w14:textId="77777777" w:rsidR="00F64FA5" w:rsidRPr="006176FF" w:rsidRDefault="00F64FA5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14:paraId="14EA2299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60"/>
        <w:jc w:val="center"/>
        <w:rPr>
          <w:rFonts w:ascii="GHEA Grapalat" w:hAnsi="GHEA Grapalat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6</w:t>
      </w:r>
    </w:p>
    <w:p w14:paraId="753DFBA7" w14:textId="50537342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1520"/>
        <w:jc w:val="left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Տեղեկությունների </w:t>
      </w:r>
      <w:r w:rsidR="006510DF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C04082">
        <w:rPr>
          <w:rFonts w:ascii="GHEA Grapalat" w:hAnsi="GHEA Grapalat"/>
          <w:sz w:val="24"/>
          <w:szCs w:val="24"/>
        </w:rPr>
        <w:t xml:space="preserve">օպերատիվ </w:t>
      </w:r>
      <w:r w:rsidRPr="006176FF">
        <w:rPr>
          <w:rFonts w:ascii="GHEA Grapalat" w:hAnsi="GHEA Grapalat"/>
          <w:sz w:val="24"/>
          <w:szCs w:val="24"/>
        </w:rPr>
        <w:t>տվյալների փոխանակում</w:t>
      </w:r>
    </w:p>
    <w:p w14:paraId="65EC3F16" w14:textId="13B511D8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  <w:t>Մաքսային ծառայությունները հարցման հիման վրա կամ իրենց նախաձեռնությամբ միմյանց տրամադր</w:t>
      </w:r>
      <w:r w:rsidR="002C089D" w:rsidRPr="006176FF">
        <w:rPr>
          <w:rFonts w:ascii="GHEA Grapalat" w:hAnsi="GHEA Grapalat"/>
          <w:sz w:val="24"/>
          <w:szCs w:val="24"/>
        </w:rPr>
        <w:t xml:space="preserve">ում </w:t>
      </w:r>
      <w:r w:rsidRPr="006176FF">
        <w:rPr>
          <w:rFonts w:ascii="GHEA Grapalat" w:hAnsi="GHEA Grapalat"/>
          <w:sz w:val="24"/>
          <w:szCs w:val="24"/>
        </w:rPr>
        <w:t xml:space="preserve">են տեղեկություններ </w:t>
      </w:r>
      <w:r w:rsidR="006510DF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օպերատիվ տվյալներ այնպիսի գործարքների կամ ավարտված կամ պլանավորված գործողությունների վերաբերյալ, որոնք </w:t>
      </w:r>
      <w:r w:rsidR="00EA58CD" w:rsidRPr="006176FF">
        <w:rPr>
          <w:rFonts w:ascii="GHEA Grapalat" w:hAnsi="GHEA Grapalat"/>
          <w:sz w:val="24"/>
          <w:szCs w:val="24"/>
        </w:rPr>
        <w:t xml:space="preserve">հանդիսանում </w:t>
      </w:r>
      <w:r w:rsidRPr="006176FF">
        <w:rPr>
          <w:rFonts w:ascii="GHEA Grapalat" w:hAnsi="GHEA Grapalat"/>
          <w:sz w:val="24"/>
          <w:szCs w:val="24"/>
        </w:rPr>
        <w:t xml:space="preserve">են կամ </w:t>
      </w:r>
      <w:r w:rsidR="00C04082">
        <w:rPr>
          <w:rFonts w:ascii="GHEA Grapalat" w:hAnsi="GHEA Grapalat"/>
          <w:sz w:val="24"/>
          <w:szCs w:val="24"/>
        </w:rPr>
        <w:t>կարող են</w:t>
      </w:r>
      <w:r w:rsidRPr="006176FF">
        <w:rPr>
          <w:rFonts w:ascii="GHEA Grapalat" w:hAnsi="GHEA Grapalat"/>
          <w:sz w:val="24"/>
          <w:szCs w:val="24"/>
        </w:rPr>
        <w:t xml:space="preserve"> համարվ</w:t>
      </w:r>
      <w:r w:rsidR="00C04082">
        <w:rPr>
          <w:rFonts w:ascii="GHEA Grapalat" w:hAnsi="GHEA Grapalat"/>
          <w:sz w:val="24"/>
          <w:szCs w:val="24"/>
        </w:rPr>
        <w:t>ել</w:t>
      </w:r>
      <w:r w:rsidRPr="006176FF">
        <w:rPr>
          <w:rFonts w:ascii="GHEA Grapalat" w:hAnsi="GHEA Grapalat"/>
          <w:sz w:val="24"/>
          <w:szCs w:val="24"/>
        </w:rPr>
        <w:t xml:space="preserve"> մաքսային իրավախախտում։</w:t>
      </w:r>
    </w:p>
    <w:p w14:paraId="333D0DED" w14:textId="71ED1EC8" w:rsidR="00B728D1" w:rsidRPr="006176FF" w:rsidRDefault="00B728D1" w:rsidP="004F1E71">
      <w:pPr>
        <w:pStyle w:val="Bodytext20"/>
        <w:shd w:val="clear" w:color="auto" w:fill="auto"/>
        <w:tabs>
          <w:tab w:val="left" w:pos="1276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</w:r>
      <w:r w:rsidR="00CA4358">
        <w:rPr>
          <w:rFonts w:ascii="GHEA Grapalat" w:hAnsi="GHEA Grapalat"/>
          <w:sz w:val="24"/>
          <w:szCs w:val="24"/>
        </w:rPr>
        <w:t>Լ</w:t>
      </w:r>
      <w:r w:rsidRPr="006176FF">
        <w:rPr>
          <w:rFonts w:ascii="GHEA Grapalat" w:hAnsi="GHEA Grapalat"/>
          <w:sz w:val="24"/>
          <w:szCs w:val="24"/>
        </w:rPr>
        <w:t xml:space="preserve">ուրջ դեպքերում, </w:t>
      </w:r>
      <w:r w:rsidR="00CA4358">
        <w:rPr>
          <w:rFonts w:ascii="GHEA Grapalat" w:hAnsi="GHEA Grapalat"/>
          <w:sz w:val="24"/>
          <w:szCs w:val="24"/>
        </w:rPr>
        <w:t>երբ</w:t>
      </w:r>
      <w:r w:rsidRPr="006176FF">
        <w:rPr>
          <w:rFonts w:ascii="GHEA Grapalat" w:hAnsi="GHEA Grapalat"/>
          <w:sz w:val="24"/>
          <w:szCs w:val="24"/>
        </w:rPr>
        <w:t xml:space="preserve"> կարող </w:t>
      </w:r>
      <w:r w:rsidR="00CA4358">
        <w:rPr>
          <w:rFonts w:ascii="GHEA Grapalat" w:hAnsi="GHEA Grapalat"/>
          <w:sz w:val="24"/>
          <w:szCs w:val="24"/>
        </w:rPr>
        <w:t>է</w:t>
      </w:r>
      <w:r w:rsidRPr="006176FF">
        <w:rPr>
          <w:rFonts w:ascii="GHEA Grapalat" w:hAnsi="GHEA Grapalat"/>
          <w:sz w:val="24"/>
          <w:szCs w:val="24"/>
        </w:rPr>
        <w:t xml:space="preserve"> էական վնաս հասց</w:t>
      </w:r>
      <w:r w:rsidR="00CA4358">
        <w:rPr>
          <w:rFonts w:ascii="GHEA Grapalat" w:hAnsi="GHEA Grapalat"/>
          <w:sz w:val="24"/>
          <w:szCs w:val="24"/>
        </w:rPr>
        <w:t>վ</w:t>
      </w:r>
      <w:r w:rsidRPr="006176FF">
        <w:rPr>
          <w:rFonts w:ascii="GHEA Grapalat" w:hAnsi="GHEA Grapalat"/>
          <w:sz w:val="24"/>
          <w:szCs w:val="24"/>
        </w:rPr>
        <w:t xml:space="preserve">ել </w:t>
      </w:r>
      <w:r w:rsidR="00F466FF" w:rsidRPr="006176FF">
        <w:rPr>
          <w:rFonts w:ascii="GHEA Grapalat" w:hAnsi="GHEA Grapalat"/>
          <w:sz w:val="24"/>
          <w:szCs w:val="24"/>
        </w:rPr>
        <w:t>Պայմանավորվող կողմերից որ</w:t>
      </w:r>
      <w:r w:rsidR="00A415C5" w:rsidRPr="005F383D">
        <w:rPr>
          <w:rFonts w:ascii="GHEA Grapalat" w:hAnsi="GHEA Grapalat"/>
          <w:sz w:val="24"/>
          <w:szCs w:val="24"/>
        </w:rPr>
        <w:t>և</w:t>
      </w:r>
      <w:r w:rsidR="00F466FF" w:rsidRPr="006176FF">
        <w:rPr>
          <w:rFonts w:ascii="GHEA Grapalat" w:hAnsi="GHEA Grapalat"/>
          <w:sz w:val="24"/>
          <w:szCs w:val="24"/>
        </w:rPr>
        <w:t xml:space="preserve">է մեկի </w:t>
      </w:r>
      <w:r w:rsidRPr="006176FF">
        <w:rPr>
          <w:rFonts w:ascii="GHEA Grapalat" w:hAnsi="GHEA Grapalat"/>
          <w:sz w:val="24"/>
          <w:szCs w:val="24"/>
        </w:rPr>
        <w:t xml:space="preserve">տնտեսությանը, բնակչության առողջությանը, հանրային անվտանգությանը կամ այլ կենսական շահի, մյուս Պայմանավորվող կողմի </w:t>
      </w:r>
      <w:r w:rsidR="00F466FF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ծառայությունը հնարավորության դեպքում տեղեկություններ </w:t>
      </w:r>
      <w:r w:rsidR="00A415C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օպերատիվ տվյալներ է տրամադրում իր նախաձեռնությամբ։</w:t>
      </w:r>
    </w:p>
    <w:p w14:paraId="484C1C42" w14:textId="77777777" w:rsidR="00F64FA5" w:rsidRPr="006176FF" w:rsidRDefault="00F64FA5" w:rsidP="004F1E71">
      <w:pPr>
        <w:pStyle w:val="Bodytext20"/>
        <w:shd w:val="clear" w:color="auto" w:fill="auto"/>
        <w:tabs>
          <w:tab w:val="left" w:pos="1276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14:paraId="2AE4DDAE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6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ԳԼՈՒԽ IV</w:t>
      </w:r>
    </w:p>
    <w:p w14:paraId="29191D8D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60"/>
        <w:jc w:val="center"/>
        <w:rPr>
          <w:rFonts w:ascii="GHEA Grapalat" w:hAnsi="GHEA Grapalat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7</w:t>
      </w:r>
    </w:p>
    <w:p w14:paraId="438F6CAF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6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Կարողությունների զարգացում</w:t>
      </w:r>
      <w:r w:rsidR="00EA58CD" w:rsidRPr="006176FF">
        <w:rPr>
          <w:rFonts w:ascii="GHEA Grapalat" w:hAnsi="GHEA Grapalat"/>
          <w:sz w:val="24"/>
          <w:szCs w:val="24"/>
        </w:rPr>
        <w:t>ը</w:t>
      </w:r>
    </w:p>
    <w:p w14:paraId="704953D5" w14:textId="3EA755A1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Պայմանավորվող կողմերի </w:t>
      </w:r>
      <w:r w:rsidR="0067070A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ծառայությունները </w:t>
      </w:r>
      <w:r w:rsidR="00FC49B2" w:rsidRPr="006176FF">
        <w:rPr>
          <w:rFonts w:ascii="GHEA Grapalat" w:hAnsi="GHEA Grapalat"/>
          <w:sz w:val="24"/>
          <w:szCs w:val="24"/>
        </w:rPr>
        <w:t xml:space="preserve">միմյանց հետ </w:t>
      </w:r>
      <w:r w:rsidRPr="006176FF">
        <w:rPr>
          <w:rFonts w:ascii="GHEA Grapalat" w:hAnsi="GHEA Grapalat"/>
          <w:sz w:val="24"/>
          <w:szCs w:val="24"/>
        </w:rPr>
        <w:t>համագործակց</w:t>
      </w:r>
      <w:r w:rsidR="00EA58CD" w:rsidRPr="006176FF">
        <w:rPr>
          <w:rFonts w:ascii="GHEA Grapalat" w:hAnsi="GHEA Grapalat"/>
          <w:sz w:val="24"/>
          <w:szCs w:val="24"/>
        </w:rPr>
        <w:t xml:space="preserve">ում </w:t>
      </w:r>
      <w:r w:rsidRPr="006176FF">
        <w:rPr>
          <w:rFonts w:ascii="GHEA Grapalat" w:hAnsi="GHEA Grapalat"/>
          <w:sz w:val="24"/>
          <w:szCs w:val="24"/>
        </w:rPr>
        <w:t>են մաքսային հարցերով</w:t>
      </w:r>
      <w:r w:rsidR="00812684" w:rsidRPr="006176FF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ներառյալ</w:t>
      </w:r>
      <w:r w:rsidR="00812684" w:rsidRPr="006176FF">
        <w:rPr>
          <w:rFonts w:ascii="GHEA Grapalat" w:hAnsi="GHEA Grapalat"/>
          <w:sz w:val="24"/>
          <w:szCs w:val="24"/>
        </w:rPr>
        <w:t>՝</w:t>
      </w:r>
    </w:p>
    <w:p w14:paraId="4821FF8D" w14:textId="260FC239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փոխադարձ շահերից բխելու դեպքում մաքսային ծառայողների կամ փորձագետների փոխանակ</w:t>
      </w:r>
      <w:r w:rsidR="00F0737F">
        <w:rPr>
          <w:rFonts w:ascii="GHEA Grapalat" w:hAnsi="GHEA Grapalat"/>
          <w:sz w:val="24"/>
          <w:szCs w:val="24"/>
        </w:rPr>
        <w:t>ման</w:t>
      </w:r>
      <w:r w:rsidRPr="006176FF">
        <w:rPr>
          <w:rFonts w:ascii="GHEA Grapalat" w:hAnsi="GHEA Grapalat"/>
          <w:sz w:val="24"/>
          <w:szCs w:val="24"/>
        </w:rPr>
        <w:t xml:space="preserve">՝ մաքսային ոլորտում </w:t>
      </w:r>
      <w:r w:rsidR="007F0EE1" w:rsidRPr="006176FF">
        <w:rPr>
          <w:rFonts w:ascii="GHEA Grapalat" w:hAnsi="GHEA Grapalat"/>
          <w:sz w:val="24"/>
          <w:szCs w:val="24"/>
        </w:rPr>
        <w:t>միմյանց կողմից կիրառ</w:t>
      </w:r>
      <w:r w:rsidRPr="006176FF">
        <w:rPr>
          <w:rFonts w:ascii="GHEA Grapalat" w:hAnsi="GHEA Grapalat"/>
          <w:sz w:val="24"/>
          <w:szCs w:val="24"/>
        </w:rPr>
        <w:t xml:space="preserve">վող </w:t>
      </w:r>
      <w:r w:rsidRPr="00087169">
        <w:rPr>
          <w:rFonts w:ascii="GHEA Grapalat" w:hAnsi="GHEA Grapalat"/>
          <w:color w:val="auto"/>
          <w:sz w:val="24"/>
          <w:szCs w:val="24"/>
        </w:rPr>
        <w:t>տեխնիկաների</w:t>
      </w:r>
      <w:r w:rsidR="00F0737F" w:rsidRPr="00087169">
        <w:rPr>
          <w:rFonts w:ascii="GHEA Grapalat" w:hAnsi="GHEA Grapalat"/>
          <w:color w:val="auto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վերաբերյալ տեղեկացվածությունը խթանելու նպատակով.</w:t>
      </w:r>
    </w:p>
    <w:p w14:paraId="5B5590B9" w14:textId="1C11E83E" w:rsidR="00AC575E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արգելող </w:t>
      </w:r>
      <w:r w:rsidR="00A415C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հայտնաբերող սարքավորումների օգտագործման վերաբերյալ </w:t>
      </w:r>
      <w:r w:rsidRPr="006176FF">
        <w:rPr>
          <w:rFonts w:ascii="GHEA Grapalat" w:hAnsi="GHEA Grapalat"/>
          <w:sz w:val="24"/>
          <w:szCs w:val="24"/>
        </w:rPr>
        <w:lastRenderedPageBreak/>
        <w:t xml:space="preserve">տեղեկությունների </w:t>
      </w:r>
      <w:r w:rsidR="00A415C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փորձի փոխանակ</w:t>
      </w:r>
      <w:r w:rsidR="00F0737F">
        <w:rPr>
          <w:rFonts w:ascii="GHEA Grapalat" w:hAnsi="GHEA Grapalat"/>
          <w:sz w:val="24"/>
          <w:szCs w:val="24"/>
        </w:rPr>
        <w:t>ման</w:t>
      </w:r>
      <w:r w:rsidRPr="006176FF">
        <w:rPr>
          <w:rFonts w:ascii="GHEA Grapalat" w:hAnsi="GHEA Grapalat"/>
          <w:sz w:val="24"/>
          <w:szCs w:val="24"/>
        </w:rPr>
        <w:t>.</w:t>
      </w:r>
    </w:p>
    <w:p w14:paraId="7C9DF480" w14:textId="2CF40C52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մաքսային օրենսդրության </w:t>
      </w:r>
      <w:r w:rsidR="005E593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ընթացակարգերի վերաբերյալ մասնագիտական, գիտական </w:t>
      </w:r>
      <w:r w:rsidR="005E593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տեխնիկական բնույթի տվյալների փոխանակ</w:t>
      </w:r>
      <w:r w:rsidR="00F0737F">
        <w:rPr>
          <w:rFonts w:ascii="GHEA Grapalat" w:hAnsi="GHEA Grapalat"/>
          <w:sz w:val="24"/>
          <w:szCs w:val="24"/>
        </w:rPr>
        <w:t>ման</w:t>
      </w:r>
      <w:r w:rsidRPr="006176FF">
        <w:rPr>
          <w:rFonts w:ascii="GHEA Grapalat" w:hAnsi="GHEA Grapalat"/>
          <w:sz w:val="24"/>
          <w:szCs w:val="24"/>
        </w:rPr>
        <w:t xml:space="preserve">. </w:t>
      </w:r>
    </w:p>
    <w:p w14:paraId="52B9D6E6" w14:textId="7D840361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դ)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տեղեկությունների փոխանակ</w:t>
      </w:r>
      <w:r w:rsidR="00F0737F">
        <w:rPr>
          <w:rFonts w:ascii="GHEA Grapalat" w:hAnsi="GHEA Grapalat"/>
          <w:sz w:val="24"/>
          <w:szCs w:val="24"/>
        </w:rPr>
        <w:t>ման</w:t>
      </w:r>
      <w:r w:rsidRPr="006176FF">
        <w:rPr>
          <w:rFonts w:ascii="GHEA Grapalat" w:hAnsi="GHEA Grapalat"/>
          <w:sz w:val="24"/>
          <w:szCs w:val="24"/>
        </w:rPr>
        <w:t xml:space="preserve">՝ իրենց մաքսային ընթացակարգերի արդիականացման, պարզեցման </w:t>
      </w:r>
      <w:r w:rsidR="005E593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ներդաշնակեցման համար։</w:t>
      </w:r>
    </w:p>
    <w:p w14:paraId="3E760DE5" w14:textId="1C43FC41" w:rsidR="00B728D1" w:rsidRPr="005D21E6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color w:val="auto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Պայմանավորվող կողմերի </w:t>
      </w:r>
      <w:r w:rsidR="004357C7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ծառայությունները վերոնշյալ ոլորտներում իրականացն</w:t>
      </w:r>
      <w:r w:rsidR="007C6E32" w:rsidRPr="006176FF">
        <w:rPr>
          <w:rFonts w:ascii="GHEA Grapalat" w:hAnsi="GHEA Grapalat"/>
          <w:sz w:val="24"/>
          <w:szCs w:val="24"/>
        </w:rPr>
        <w:t xml:space="preserve">ում </w:t>
      </w:r>
      <w:r w:rsidRPr="006176FF">
        <w:rPr>
          <w:rFonts w:ascii="GHEA Grapalat" w:hAnsi="GHEA Grapalat"/>
          <w:sz w:val="24"/>
          <w:szCs w:val="24"/>
        </w:rPr>
        <w:t>են փոխադարձ համագործակցություն, ի թիվս այլնի, հետ</w:t>
      </w:r>
      <w:r w:rsidR="005E593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յալ </w:t>
      </w:r>
      <w:r w:rsidRPr="005D21E6">
        <w:rPr>
          <w:rFonts w:ascii="GHEA Grapalat" w:hAnsi="GHEA Grapalat"/>
          <w:color w:val="auto"/>
          <w:sz w:val="24"/>
          <w:szCs w:val="24"/>
        </w:rPr>
        <w:t>մեթոդներով</w:t>
      </w:r>
      <w:r w:rsidR="00812684" w:rsidRPr="005D21E6">
        <w:rPr>
          <w:rFonts w:ascii="GHEA Grapalat" w:hAnsi="GHEA Grapalat"/>
          <w:color w:val="auto"/>
          <w:sz w:val="24"/>
          <w:szCs w:val="24"/>
        </w:rPr>
        <w:t>.</w:t>
      </w:r>
      <w:r w:rsidRPr="005D21E6">
        <w:rPr>
          <w:rFonts w:ascii="GHEA Grapalat" w:hAnsi="GHEA Grapalat"/>
          <w:color w:val="auto"/>
          <w:sz w:val="24"/>
          <w:szCs w:val="24"/>
        </w:rPr>
        <w:t xml:space="preserve"> </w:t>
      </w:r>
    </w:p>
    <w:p w14:paraId="51FFE9F3" w14:textId="54C056A8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ուսուցանող անձնակազմերի, փորձագետների </w:t>
      </w:r>
      <w:r w:rsidR="005E593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վերապատրաստվողների փոխանակում՝ </w:t>
      </w:r>
      <w:r w:rsidR="004357C7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ծառայությունների որոշած ընթացակարգերին </w:t>
      </w:r>
      <w:r w:rsidR="005E593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ժամկետներին համապատասխան, </w:t>
      </w:r>
      <w:r w:rsidR="005E593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</w:p>
    <w:p w14:paraId="61BEEE5C" w14:textId="0417ECD3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087169">
        <w:rPr>
          <w:rFonts w:ascii="GHEA Grapalat" w:hAnsi="GHEA Grapalat"/>
          <w:color w:val="auto"/>
          <w:sz w:val="24"/>
          <w:szCs w:val="24"/>
        </w:rPr>
        <w:t xml:space="preserve">միմյանց վերապատրաստման նյութերի փոխանակում </w:t>
      </w:r>
      <w:r w:rsidR="005E593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պատշաճ օգտագործում՝ առանց </w:t>
      </w:r>
      <w:r w:rsidR="004357C7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ծառայության հեղինակային </w:t>
      </w:r>
      <w:r w:rsidR="005E593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հարակից իրավունքների խախտման։</w:t>
      </w:r>
    </w:p>
    <w:p w14:paraId="74CB2C84" w14:textId="77777777" w:rsidR="00B728D1" w:rsidRPr="006176FF" w:rsidRDefault="00B728D1" w:rsidP="004F1E71">
      <w:pPr>
        <w:spacing w:after="160" w:line="276" w:lineRule="auto"/>
        <w:rPr>
          <w:rFonts w:ascii="GHEA Grapalat" w:hAnsi="GHEA Grapalat"/>
        </w:rPr>
      </w:pPr>
    </w:p>
    <w:p w14:paraId="3177AFC7" w14:textId="77777777" w:rsidR="00B728D1" w:rsidRPr="006176FF" w:rsidRDefault="00B728D1" w:rsidP="004F1E71">
      <w:pPr>
        <w:pStyle w:val="Bodytext20"/>
        <w:shd w:val="clear" w:color="auto" w:fill="auto"/>
        <w:spacing w:before="0" w:after="160" w:line="276" w:lineRule="auto"/>
        <w:ind w:firstLine="0"/>
        <w:jc w:val="center"/>
        <w:rPr>
          <w:rFonts w:ascii="GHEA Grapalat" w:hAnsi="GHEA Grapalat"/>
          <w:sz w:val="24"/>
          <w:szCs w:val="24"/>
        </w:rPr>
      </w:pPr>
      <w:r w:rsidRPr="006176FF">
        <w:rPr>
          <w:rStyle w:val="Bodytext2Bold0"/>
          <w:rFonts w:ascii="GHEA Grapalat" w:hAnsi="GHEA Grapalat"/>
          <w:sz w:val="24"/>
          <w:szCs w:val="24"/>
        </w:rPr>
        <w:t>ԳԼՈՒԽ V</w:t>
      </w:r>
    </w:p>
    <w:p w14:paraId="579F2774" w14:textId="77777777" w:rsidR="00B728D1" w:rsidRPr="008A5F46" w:rsidRDefault="00B728D1" w:rsidP="004F1E71">
      <w:pPr>
        <w:pStyle w:val="Bodytext20"/>
        <w:shd w:val="clear" w:color="auto" w:fill="auto"/>
        <w:spacing w:before="0" w:after="160" w:line="276" w:lineRule="auto"/>
        <w:ind w:firstLine="0"/>
        <w:jc w:val="center"/>
        <w:rPr>
          <w:rFonts w:ascii="GHEA Grapalat" w:hAnsi="GHEA Grapalat"/>
          <w:sz w:val="24"/>
          <w:szCs w:val="24"/>
        </w:rPr>
      </w:pPr>
      <w:r w:rsidRPr="008A5F46">
        <w:rPr>
          <w:rStyle w:val="Bodytext2Bold0"/>
          <w:rFonts w:ascii="GHEA Grapalat" w:hAnsi="GHEA Grapalat"/>
          <w:sz w:val="24"/>
          <w:szCs w:val="24"/>
        </w:rPr>
        <w:t>Հոդված 8</w:t>
      </w:r>
    </w:p>
    <w:p w14:paraId="0FB975E5" w14:textId="24E50DE8" w:rsidR="00B728D1" w:rsidRPr="006176FF" w:rsidRDefault="00B728D1" w:rsidP="004F1E71">
      <w:pPr>
        <w:pStyle w:val="Bodytext20"/>
        <w:shd w:val="clear" w:color="auto" w:fill="auto"/>
        <w:spacing w:before="0" w:after="160" w:line="276" w:lineRule="auto"/>
        <w:ind w:firstLine="0"/>
        <w:jc w:val="center"/>
        <w:rPr>
          <w:rFonts w:ascii="GHEA Grapalat" w:hAnsi="GHEA Grapalat"/>
          <w:sz w:val="24"/>
          <w:szCs w:val="24"/>
        </w:rPr>
      </w:pPr>
      <w:r w:rsidRPr="006176FF">
        <w:rPr>
          <w:rStyle w:val="Bodytext2Bold0"/>
          <w:rFonts w:ascii="GHEA Grapalat" w:hAnsi="GHEA Grapalat"/>
          <w:sz w:val="24"/>
          <w:szCs w:val="24"/>
        </w:rPr>
        <w:t>Առ</w:t>
      </w:r>
      <w:r w:rsidR="000E3200" w:rsidRPr="005F383D">
        <w:rPr>
          <w:rStyle w:val="Bodytext2Bold0"/>
          <w:rFonts w:ascii="GHEA Grapalat" w:hAnsi="GHEA Grapalat"/>
          <w:sz w:val="24"/>
          <w:szCs w:val="24"/>
        </w:rPr>
        <w:t>և</w:t>
      </w:r>
      <w:r w:rsidRPr="006176FF">
        <w:rPr>
          <w:rStyle w:val="Bodytext2Bold0"/>
          <w:rFonts w:ascii="GHEA Grapalat" w:hAnsi="GHEA Grapalat"/>
          <w:sz w:val="24"/>
          <w:szCs w:val="24"/>
        </w:rPr>
        <w:t>տրի դյուրացումը</w:t>
      </w:r>
    </w:p>
    <w:p w14:paraId="58EC831E" w14:textId="2F57472D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Պայմանավորվող կողմերի </w:t>
      </w:r>
      <w:r w:rsidR="004357C7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ծառայությունները կձգտեն դյուր</w:t>
      </w:r>
      <w:r w:rsidRPr="006176FF">
        <w:rPr>
          <w:rFonts w:ascii="GHEA Grapalat" w:hAnsi="GHEA Grapalat"/>
          <w:spacing w:val="-4"/>
          <w:sz w:val="24"/>
          <w:szCs w:val="24"/>
        </w:rPr>
        <w:t>ացնել առ</w:t>
      </w:r>
      <w:r w:rsidR="00D43095" w:rsidRPr="005F383D">
        <w:rPr>
          <w:rFonts w:ascii="GHEA Grapalat" w:hAnsi="GHEA Grapalat"/>
          <w:spacing w:val="-4"/>
          <w:sz w:val="24"/>
          <w:szCs w:val="24"/>
        </w:rPr>
        <w:t>և</w:t>
      </w:r>
      <w:r w:rsidRPr="006176FF">
        <w:rPr>
          <w:rFonts w:ascii="GHEA Grapalat" w:hAnsi="GHEA Grapalat"/>
          <w:spacing w:val="-4"/>
          <w:sz w:val="24"/>
          <w:szCs w:val="24"/>
        </w:rPr>
        <w:t xml:space="preserve">տուրը </w:t>
      </w:r>
      <w:r w:rsidR="00D43095" w:rsidRPr="005F383D">
        <w:rPr>
          <w:rFonts w:ascii="GHEA Grapalat" w:hAnsi="GHEA Grapalat"/>
          <w:spacing w:val="-4"/>
          <w:sz w:val="24"/>
          <w:szCs w:val="24"/>
        </w:rPr>
        <w:t>և</w:t>
      </w:r>
      <w:r w:rsidRPr="006176FF">
        <w:rPr>
          <w:rFonts w:ascii="GHEA Grapalat" w:hAnsi="GHEA Grapalat"/>
          <w:spacing w:val="-4"/>
          <w:sz w:val="24"/>
          <w:szCs w:val="24"/>
        </w:rPr>
        <w:t xml:space="preserve"> համաձայն</w:t>
      </w:r>
      <w:r w:rsidR="004357C7">
        <w:rPr>
          <w:rFonts w:ascii="GHEA Grapalat" w:hAnsi="GHEA Grapalat"/>
          <w:spacing w:val="-4"/>
          <w:sz w:val="24"/>
          <w:szCs w:val="24"/>
        </w:rPr>
        <w:t xml:space="preserve"> են</w:t>
      </w:r>
      <w:r w:rsidRPr="006176FF">
        <w:rPr>
          <w:rFonts w:ascii="GHEA Grapalat" w:hAnsi="GHEA Grapalat"/>
          <w:spacing w:val="-4"/>
          <w:sz w:val="24"/>
          <w:szCs w:val="24"/>
        </w:rPr>
        <w:t>, որ հետ</w:t>
      </w:r>
      <w:r w:rsidR="00D43095" w:rsidRPr="005F383D">
        <w:rPr>
          <w:rFonts w:ascii="GHEA Grapalat" w:hAnsi="GHEA Grapalat"/>
          <w:spacing w:val="-4"/>
          <w:sz w:val="24"/>
          <w:szCs w:val="24"/>
        </w:rPr>
        <w:t>և</w:t>
      </w:r>
      <w:r w:rsidRPr="006176FF">
        <w:rPr>
          <w:rFonts w:ascii="GHEA Grapalat" w:hAnsi="GHEA Grapalat"/>
          <w:spacing w:val="-4"/>
          <w:sz w:val="24"/>
          <w:szCs w:val="24"/>
        </w:rPr>
        <w:t xml:space="preserve">յալ </w:t>
      </w:r>
      <w:r w:rsidRPr="000B398D">
        <w:rPr>
          <w:rFonts w:ascii="GHEA Grapalat" w:hAnsi="GHEA Grapalat"/>
          <w:color w:val="auto"/>
          <w:spacing w:val="-4"/>
          <w:sz w:val="24"/>
          <w:szCs w:val="24"/>
        </w:rPr>
        <w:t>սկզբունքները</w:t>
      </w:r>
      <w:r w:rsidR="004357C7" w:rsidRPr="00213567">
        <w:rPr>
          <w:rFonts w:ascii="GHEA Grapalat" w:hAnsi="GHEA Grapalat"/>
          <w:color w:val="FF0000"/>
          <w:spacing w:val="-4"/>
          <w:sz w:val="24"/>
          <w:szCs w:val="24"/>
        </w:rPr>
        <w:t>,</w:t>
      </w:r>
      <w:r w:rsidRPr="006176FF">
        <w:rPr>
          <w:rFonts w:ascii="GHEA Grapalat" w:hAnsi="GHEA Grapalat"/>
          <w:spacing w:val="-4"/>
          <w:sz w:val="24"/>
          <w:szCs w:val="24"/>
        </w:rPr>
        <w:t xml:space="preserve"> մասնավորապես</w:t>
      </w:r>
      <w:r w:rsidR="004357C7">
        <w:rPr>
          <w:rFonts w:ascii="GHEA Grapalat" w:hAnsi="GHEA Grapalat"/>
          <w:spacing w:val="-4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հիմք են առ</w:t>
      </w:r>
      <w:r w:rsidR="00D4309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տրի դյուրացմանն ուղղված միջոցների մշակման </w:t>
      </w:r>
      <w:r w:rsidR="00D4309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կառավարման համար.</w:t>
      </w:r>
    </w:p>
    <w:p w14:paraId="046F0732" w14:textId="03D48D3D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առ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տրային ընթացակարգերի թափանցիկություն, արդյունավետություն, պարզեցում, ներդաշնակեցում </w:t>
      </w:r>
      <w:r w:rsidR="00D4309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դրանց հետ</w:t>
      </w:r>
      <w:r w:rsidR="00D4309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>ողական կիրառում.</w:t>
      </w:r>
    </w:p>
    <w:p w14:paraId="3273AEDB" w14:textId="09E2ADB9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միջազգային չափանիշների </w:t>
      </w:r>
      <w:r w:rsidR="00706FB1" w:rsidRPr="006176FF">
        <w:rPr>
          <w:rFonts w:ascii="GHEA Grapalat" w:hAnsi="GHEA Grapalat"/>
          <w:sz w:val="24"/>
          <w:szCs w:val="24"/>
        </w:rPr>
        <w:t xml:space="preserve">կիրառման </w:t>
      </w:r>
      <w:r w:rsidRPr="006176FF">
        <w:rPr>
          <w:rFonts w:ascii="GHEA Grapalat" w:hAnsi="GHEA Grapalat"/>
          <w:sz w:val="24"/>
          <w:szCs w:val="24"/>
        </w:rPr>
        <w:t xml:space="preserve">խթանում </w:t>
      </w:r>
      <w:r w:rsidR="00D4309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706FB1" w:rsidRPr="006176FF">
        <w:rPr>
          <w:rFonts w:ascii="GHEA Grapalat" w:hAnsi="GHEA Grapalat"/>
          <w:sz w:val="24"/>
          <w:szCs w:val="24"/>
        </w:rPr>
        <w:t xml:space="preserve">համապատասխանության ապահովում </w:t>
      </w:r>
      <w:r w:rsidRPr="006176FF">
        <w:rPr>
          <w:rFonts w:ascii="GHEA Grapalat" w:hAnsi="GHEA Grapalat"/>
          <w:sz w:val="24"/>
          <w:szCs w:val="24"/>
        </w:rPr>
        <w:t>կիրառելի բազմակողմ փաստաթղթերին.</w:t>
      </w:r>
    </w:p>
    <w:p w14:paraId="1B07C90C" w14:textId="582F3652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տեղեկատվական տեխնոլոգիաների </w:t>
      </w:r>
      <w:r w:rsidR="00D43095" w:rsidRPr="005F383D">
        <w:rPr>
          <w:rFonts w:ascii="GHEA Grapalat" w:hAnsi="GHEA Grapalat"/>
          <w:sz w:val="24"/>
          <w:szCs w:val="24"/>
        </w:rPr>
        <w:t>և</w:t>
      </w:r>
      <w:r w:rsidR="00706FB1" w:rsidRPr="006176FF">
        <w:rPr>
          <w:rFonts w:ascii="GHEA Grapalat" w:hAnsi="GHEA Grapalat"/>
          <w:sz w:val="24"/>
          <w:szCs w:val="24"/>
        </w:rPr>
        <w:t xml:space="preserve"> </w:t>
      </w:r>
      <w:r w:rsidR="00706FB1" w:rsidRPr="000B398D">
        <w:rPr>
          <w:rFonts w:ascii="GHEA Grapalat" w:hAnsi="GHEA Grapalat"/>
          <w:color w:val="auto"/>
          <w:sz w:val="24"/>
          <w:szCs w:val="24"/>
        </w:rPr>
        <w:t xml:space="preserve">վերահսկողության </w:t>
      </w:r>
      <w:r w:rsidRPr="000B398D">
        <w:rPr>
          <w:rFonts w:ascii="GHEA Grapalat" w:hAnsi="GHEA Grapalat"/>
          <w:color w:val="auto"/>
          <w:sz w:val="24"/>
          <w:szCs w:val="24"/>
        </w:rPr>
        <w:t xml:space="preserve">օգտագործում՝ </w:t>
      </w:r>
      <w:r w:rsidRPr="006176FF">
        <w:rPr>
          <w:rFonts w:ascii="GHEA Grapalat" w:hAnsi="GHEA Grapalat"/>
          <w:sz w:val="24"/>
          <w:szCs w:val="24"/>
        </w:rPr>
        <w:t>հիմնված ռիսկերի կառավարման վրա.</w:t>
      </w:r>
    </w:p>
    <w:p w14:paraId="14B8A1C3" w14:textId="1C36A5F8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lastRenderedPageBreak/>
        <w:t>դ)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յուրաքանչյուր Պայմանավորվող </w:t>
      </w:r>
      <w:r w:rsidRPr="00823271">
        <w:rPr>
          <w:rFonts w:ascii="GHEA Grapalat" w:hAnsi="GHEA Grapalat"/>
          <w:color w:val="auto"/>
          <w:sz w:val="24"/>
          <w:szCs w:val="24"/>
        </w:rPr>
        <w:t xml:space="preserve">կողմի </w:t>
      </w:r>
      <w:r w:rsidR="00AD4DA8" w:rsidRPr="00823271">
        <w:rPr>
          <w:rFonts w:ascii="GHEA Grapalat" w:hAnsi="GHEA Grapalat"/>
          <w:color w:val="auto"/>
          <w:sz w:val="24"/>
          <w:szCs w:val="24"/>
        </w:rPr>
        <w:t xml:space="preserve">ներսում </w:t>
      </w:r>
      <w:r w:rsidRPr="006176FF">
        <w:rPr>
          <w:rFonts w:ascii="GHEA Grapalat" w:hAnsi="GHEA Grapalat"/>
          <w:sz w:val="24"/>
          <w:szCs w:val="24"/>
        </w:rPr>
        <w:t xml:space="preserve">մաքսային </w:t>
      </w:r>
      <w:r w:rsidR="00D4309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սահմանային այլ մարմինների միջ</w:t>
      </w:r>
      <w:r w:rsidR="00D4309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համագործակցություն</w:t>
      </w:r>
      <w:r w:rsidR="00774F12">
        <w:rPr>
          <w:rFonts w:ascii="GHEA Grapalat" w:hAnsi="GHEA Grapalat"/>
          <w:sz w:val="24"/>
          <w:szCs w:val="24"/>
        </w:rPr>
        <w:t>, և</w:t>
      </w:r>
    </w:p>
    <w:p w14:paraId="0A22657F" w14:textId="7777777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ե)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պատշաճ խորհրդակցություններ իրենց համապատասխան գործարար շրջանակների հետ։</w:t>
      </w:r>
    </w:p>
    <w:p w14:paraId="649C80B1" w14:textId="7F216D4B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>Յուրաքանչյուր Պայմանավորվող կողմ պետք է ընդունի կամ վարի պարզեցված մաքսային ընթացակարգեր իրենց հուսալիությունն ապացուցած ներմուծողների կամ նրանց լիազորված գործակալների հայտարարագրած ապրանքների արդյունավետ մաքսազերծման համար։</w:t>
      </w:r>
    </w:p>
    <w:p w14:paraId="6301F20C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100"/>
        <w:jc w:val="center"/>
        <w:rPr>
          <w:rFonts w:ascii="GHEA Grapalat" w:hAnsi="GHEA Grapalat"/>
          <w:b w:val="0"/>
          <w:bCs w:val="0"/>
          <w:sz w:val="24"/>
          <w:szCs w:val="24"/>
        </w:rPr>
      </w:pPr>
    </w:p>
    <w:p w14:paraId="5CAF97D7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100"/>
        <w:jc w:val="center"/>
        <w:rPr>
          <w:rFonts w:ascii="GHEA Grapalat" w:hAnsi="GHEA Grapalat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9</w:t>
      </w:r>
    </w:p>
    <w:p w14:paraId="5760F902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10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Ռիսկերի կառավարումը</w:t>
      </w:r>
    </w:p>
    <w:p w14:paraId="3E3D9CC4" w14:textId="439AB785" w:rsidR="00AC575E" w:rsidRPr="006176FF" w:rsidRDefault="00B728D1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</w:rPr>
      </w:pPr>
      <w:r w:rsidRPr="006176FF">
        <w:rPr>
          <w:rFonts w:ascii="GHEA Grapalat" w:hAnsi="GHEA Grapalat"/>
          <w:sz w:val="24"/>
          <w:szCs w:val="24"/>
        </w:rPr>
        <w:t xml:space="preserve">Յուրաքանչյուր Պայմանավորվող կողմ պետք է հնարավորության դեպքում կիրառի ավտոմատացման </w:t>
      </w:r>
      <w:r w:rsidR="00D87D2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ռիսկերի կառավարման համակարգեր ռիսկերի վերլուծության </w:t>
      </w:r>
      <w:r w:rsidR="00D87D2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թիրախավորման համար՝ իր մաքսային մարմիններին հնարավորություն տալով իրենց ստուգման գործողություններն արդյունավետորեն կենտրոնացնել բարձր ռիսկային գործարքների վրա </w:t>
      </w:r>
      <w:r w:rsidR="00D87D2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դյուրացնել օրինական առ</w:t>
      </w:r>
      <w:r w:rsidR="00D87D2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տրի հետ կապված մաքսազերծումը </w:t>
      </w:r>
      <w:r w:rsidR="00D87D2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տեղաշարժը։</w:t>
      </w:r>
    </w:p>
    <w:p w14:paraId="2161E4FE" w14:textId="77777777" w:rsidR="00DF27A0" w:rsidRDefault="00DF27A0" w:rsidP="004F1E71">
      <w:pPr>
        <w:pStyle w:val="Bodytext40"/>
        <w:shd w:val="clear" w:color="auto" w:fill="auto"/>
        <w:spacing w:before="0" w:after="160" w:line="276" w:lineRule="auto"/>
        <w:ind w:left="100"/>
        <w:jc w:val="center"/>
        <w:rPr>
          <w:rFonts w:ascii="GHEA Grapalat" w:hAnsi="GHEA Grapalat"/>
          <w:sz w:val="24"/>
          <w:szCs w:val="24"/>
          <w:u w:val="single"/>
        </w:rPr>
      </w:pPr>
    </w:p>
    <w:p w14:paraId="5CB3D947" w14:textId="4EBC1AED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100"/>
        <w:jc w:val="center"/>
        <w:rPr>
          <w:rFonts w:ascii="GHEA Grapalat" w:hAnsi="GHEA Grapalat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10</w:t>
      </w:r>
    </w:p>
    <w:p w14:paraId="7AA35CF8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10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Մաքսային արժեքի որոշումը</w:t>
      </w:r>
    </w:p>
    <w:p w14:paraId="683290AD" w14:textId="5310B6D5" w:rsidR="00F64FA5" w:rsidRPr="006176FF" w:rsidRDefault="00B728D1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Պայմանավորվող կողմերի միջ</w:t>
      </w:r>
      <w:r w:rsidR="003B787D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առ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>տրի նկատմամբ կիրառվող մաքսային արժեք</w:t>
      </w:r>
      <w:r w:rsidR="00AD7F8F">
        <w:rPr>
          <w:rFonts w:ascii="GHEA Grapalat" w:hAnsi="GHEA Grapalat"/>
          <w:sz w:val="24"/>
          <w:szCs w:val="24"/>
        </w:rPr>
        <w:t>ը</w:t>
      </w:r>
      <w:r w:rsidRPr="006176FF">
        <w:rPr>
          <w:rFonts w:ascii="GHEA Grapalat" w:hAnsi="GHEA Grapalat"/>
          <w:sz w:val="24"/>
          <w:szCs w:val="24"/>
        </w:rPr>
        <w:t xml:space="preserve"> որոշ</w:t>
      </w:r>
      <w:r w:rsidR="00AD7F8F">
        <w:rPr>
          <w:rFonts w:ascii="GHEA Grapalat" w:hAnsi="GHEA Grapalat"/>
          <w:sz w:val="24"/>
          <w:szCs w:val="24"/>
        </w:rPr>
        <w:t>ելիս</w:t>
      </w:r>
      <w:r w:rsidRPr="006176FF">
        <w:rPr>
          <w:rFonts w:ascii="GHEA Grapalat" w:hAnsi="GHEA Grapalat"/>
          <w:sz w:val="24"/>
          <w:szCs w:val="24"/>
        </w:rPr>
        <w:t xml:space="preserve"> պետք է </w:t>
      </w:r>
      <w:r w:rsidR="00AD7F8F">
        <w:rPr>
          <w:rFonts w:ascii="GHEA Grapalat" w:hAnsi="GHEA Grapalat"/>
          <w:sz w:val="24"/>
          <w:szCs w:val="24"/>
        </w:rPr>
        <w:t>առաջնորդվել</w:t>
      </w:r>
      <w:r w:rsidR="00AD7F8F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«1994 թվական</w:t>
      </w:r>
      <w:r w:rsidR="00AD7F8F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AD7F8F">
        <w:rPr>
          <w:rFonts w:ascii="GHEA Grapalat" w:hAnsi="GHEA Grapalat"/>
          <w:sz w:val="24"/>
          <w:szCs w:val="24"/>
        </w:rPr>
        <w:t xml:space="preserve">ՍԱԳՀ </w:t>
      </w:r>
      <w:r w:rsidRPr="006176FF">
        <w:rPr>
          <w:rFonts w:ascii="GHEA Grapalat" w:hAnsi="GHEA Grapalat"/>
          <w:sz w:val="24"/>
          <w:szCs w:val="24"/>
        </w:rPr>
        <w:t>VII հոդվածի իրականացման մասին» ԱՀԿ համաձայնագրով։</w:t>
      </w:r>
    </w:p>
    <w:p w14:paraId="41BEAC20" w14:textId="6817B028" w:rsidR="008504A2" w:rsidRDefault="008504A2" w:rsidP="004F1E71">
      <w:pPr>
        <w:pStyle w:val="Bodytext40"/>
        <w:shd w:val="clear" w:color="auto" w:fill="auto"/>
        <w:spacing w:before="0" w:after="160" w:line="276" w:lineRule="auto"/>
        <w:ind w:right="20"/>
        <w:jc w:val="center"/>
        <w:rPr>
          <w:rFonts w:ascii="GHEA Grapalat" w:hAnsi="GHEA Grapalat"/>
          <w:sz w:val="24"/>
          <w:szCs w:val="24"/>
          <w:u w:val="single"/>
        </w:rPr>
      </w:pPr>
    </w:p>
    <w:p w14:paraId="6FCDCD8A" w14:textId="45530D43" w:rsidR="004A53ED" w:rsidRDefault="004A53ED" w:rsidP="004F1E71">
      <w:pPr>
        <w:pStyle w:val="Bodytext40"/>
        <w:shd w:val="clear" w:color="auto" w:fill="auto"/>
        <w:spacing w:before="0" w:after="160" w:line="276" w:lineRule="auto"/>
        <w:ind w:right="20"/>
        <w:jc w:val="center"/>
        <w:rPr>
          <w:rFonts w:ascii="GHEA Grapalat" w:hAnsi="GHEA Grapalat"/>
          <w:sz w:val="24"/>
          <w:szCs w:val="24"/>
          <w:u w:val="single"/>
        </w:rPr>
      </w:pPr>
    </w:p>
    <w:p w14:paraId="76E51CFA" w14:textId="26E1DBEC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right="20"/>
        <w:jc w:val="center"/>
        <w:rPr>
          <w:rFonts w:ascii="GHEA Grapalat" w:hAnsi="GHEA Grapalat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11</w:t>
      </w:r>
    </w:p>
    <w:p w14:paraId="4E95A4BF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right="2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Նախնական որոշումներ</w:t>
      </w:r>
      <w:r w:rsidR="00536E5F" w:rsidRPr="006176FF">
        <w:rPr>
          <w:rFonts w:ascii="GHEA Grapalat" w:hAnsi="GHEA Grapalat"/>
          <w:sz w:val="24"/>
          <w:szCs w:val="24"/>
        </w:rPr>
        <w:t>ը</w:t>
      </w:r>
    </w:p>
    <w:p w14:paraId="5DDE0C07" w14:textId="77777777" w:rsidR="00B728D1" w:rsidRPr="006176FF" w:rsidRDefault="00B728D1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Յուրաքանչյուր Պայմանավորվող կողմ ձգտ</w:t>
      </w:r>
      <w:r w:rsidR="009D0761" w:rsidRPr="006176FF">
        <w:rPr>
          <w:rFonts w:ascii="GHEA Grapalat" w:hAnsi="GHEA Grapalat"/>
          <w:sz w:val="24"/>
          <w:szCs w:val="24"/>
        </w:rPr>
        <w:t>ում է</w:t>
      </w:r>
      <w:r w:rsidRPr="006176FF">
        <w:rPr>
          <w:rFonts w:ascii="GHEA Grapalat" w:hAnsi="GHEA Grapalat"/>
          <w:sz w:val="24"/>
          <w:szCs w:val="24"/>
        </w:rPr>
        <w:t xml:space="preserve"> ապահովել մաքսային հարցերի վերաբերյալ նախնական որոշումների համակարգ:</w:t>
      </w:r>
    </w:p>
    <w:p w14:paraId="2A803DD0" w14:textId="77777777" w:rsidR="00F64FA5" w:rsidRPr="006176FF" w:rsidRDefault="00F64FA5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14:paraId="14D0232A" w14:textId="77777777" w:rsidR="00B728D1" w:rsidRPr="00FC5B7A" w:rsidRDefault="00B728D1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color w:val="auto"/>
          <w:sz w:val="24"/>
          <w:szCs w:val="24"/>
        </w:rPr>
      </w:pPr>
      <w:r w:rsidRPr="00FC5B7A">
        <w:rPr>
          <w:rFonts w:ascii="GHEA Grapalat" w:hAnsi="GHEA Grapalat"/>
          <w:color w:val="auto"/>
          <w:sz w:val="24"/>
          <w:szCs w:val="24"/>
        </w:rPr>
        <w:t>ԳԼՈՒԽ VI</w:t>
      </w:r>
    </w:p>
    <w:p w14:paraId="0FE1CA7E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color w:val="auto"/>
          <w:sz w:val="24"/>
          <w:szCs w:val="24"/>
        </w:rPr>
      </w:pPr>
      <w:r w:rsidRPr="008A5F46">
        <w:rPr>
          <w:rFonts w:ascii="GHEA Grapalat" w:hAnsi="GHEA Grapalat"/>
          <w:color w:val="auto"/>
          <w:sz w:val="24"/>
          <w:szCs w:val="24"/>
        </w:rPr>
        <w:t>Հոդված 12</w:t>
      </w:r>
    </w:p>
    <w:p w14:paraId="6421FB25" w14:textId="77777777" w:rsidR="00B728D1" w:rsidRPr="00FC5B7A" w:rsidRDefault="00B728D1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color w:val="auto"/>
          <w:sz w:val="24"/>
          <w:szCs w:val="24"/>
        </w:rPr>
      </w:pPr>
      <w:r w:rsidRPr="00FC5B7A">
        <w:rPr>
          <w:rFonts w:ascii="GHEA Grapalat" w:hAnsi="GHEA Grapalat"/>
          <w:color w:val="auto"/>
          <w:sz w:val="24"/>
          <w:szCs w:val="24"/>
        </w:rPr>
        <w:t>Օգնություն տրամադրելու վերաբերյալ հարցումները</w:t>
      </w:r>
    </w:p>
    <w:p w14:paraId="06AC9D33" w14:textId="28BDECFD" w:rsidR="00AC575E" w:rsidRPr="00FC5B7A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color w:val="auto"/>
        </w:rPr>
      </w:pPr>
      <w:r w:rsidRPr="00FC5B7A">
        <w:rPr>
          <w:rFonts w:ascii="GHEA Grapalat" w:hAnsi="GHEA Grapalat"/>
          <w:color w:val="auto"/>
          <w:sz w:val="24"/>
          <w:szCs w:val="24"/>
        </w:rPr>
        <w:t>1.</w:t>
      </w:r>
      <w:r w:rsidRPr="00FC5B7A">
        <w:rPr>
          <w:rFonts w:ascii="GHEA Grapalat" w:hAnsi="GHEA Grapalat"/>
          <w:color w:val="auto"/>
          <w:sz w:val="24"/>
          <w:szCs w:val="24"/>
        </w:rPr>
        <w:tab/>
        <w:t xml:space="preserve">Պայմանավորվող կողմի </w:t>
      </w:r>
      <w:r w:rsidR="00EB0500" w:rsidRPr="00FC5B7A">
        <w:rPr>
          <w:rFonts w:ascii="GHEA Grapalat" w:hAnsi="GHEA Grapalat"/>
          <w:color w:val="auto"/>
          <w:sz w:val="24"/>
          <w:szCs w:val="24"/>
        </w:rPr>
        <w:t>մ</w:t>
      </w:r>
      <w:r w:rsidRPr="00FC5B7A">
        <w:rPr>
          <w:rFonts w:ascii="GHEA Grapalat" w:hAnsi="GHEA Grapalat"/>
          <w:color w:val="auto"/>
          <w:sz w:val="24"/>
          <w:szCs w:val="24"/>
        </w:rPr>
        <w:t xml:space="preserve">աքսային ծառայությունը մյուս </w:t>
      </w:r>
      <w:r w:rsidR="00EB0500" w:rsidRPr="00FC5B7A">
        <w:rPr>
          <w:rFonts w:ascii="GHEA Grapalat" w:hAnsi="GHEA Grapalat"/>
          <w:color w:val="auto"/>
          <w:sz w:val="24"/>
          <w:szCs w:val="24"/>
        </w:rPr>
        <w:t>մ</w:t>
      </w:r>
      <w:r w:rsidRPr="00FC5B7A">
        <w:rPr>
          <w:rFonts w:ascii="GHEA Grapalat" w:hAnsi="GHEA Grapalat"/>
          <w:color w:val="auto"/>
          <w:sz w:val="24"/>
          <w:szCs w:val="24"/>
        </w:rPr>
        <w:t>աքսային ծառայության ներկայաց</w:t>
      </w:r>
      <w:r w:rsidR="00FC5B7A">
        <w:rPr>
          <w:rFonts w:ascii="GHEA Grapalat" w:hAnsi="GHEA Grapalat"/>
          <w:color w:val="auto"/>
          <w:sz w:val="24"/>
          <w:szCs w:val="24"/>
        </w:rPr>
        <w:t>ր</w:t>
      </w:r>
      <w:r w:rsidRPr="00FC5B7A">
        <w:rPr>
          <w:rFonts w:ascii="GHEA Grapalat" w:hAnsi="GHEA Grapalat"/>
          <w:color w:val="auto"/>
          <w:sz w:val="24"/>
          <w:szCs w:val="24"/>
        </w:rPr>
        <w:t>ած հատուկ հարցման հիման վրա պետք է տրամադրի մաքսային փաստաթղթեր, փոխադրման վերաբերյալ փաստաթղթեր, ապացույցների մասին արձանագրություններ կամ դրանց վավերացված պատճենները</w:t>
      </w:r>
      <w:r w:rsidR="00812684" w:rsidRPr="00FC5B7A">
        <w:rPr>
          <w:rFonts w:ascii="GHEA Grapalat" w:hAnsi="GHEA Grapalat"/>
          <w:color w:val="auto"/>
          <w:sz w:val="24"/>
          <w:szCs w:val="24"/>
        </w:rPr>
        <w:t>,</w:t>
      </w:r>
      <w:r w:rsidRPr="00FC5B7A">
        <w:rPr>
          <w:rFonts w:ascii="GHEA Grapalat" w:hAnsi="GHEA Grapalat"/>
          <w:color w:val="auto"/>
          <w:sz w:val="24"/>
          <w:szCs w:val="24"/>
        </w:rPr>
        <w:t xml:space="preserve"> </w:t>
      </w:r>
      <w:r w:rsidR="007000FC" w:rsidRPr="00FC5B7A">
        <w:rPr>
          <w:rFonts w:ascii="GHEA Grapalat" w:hAnsi="GHEA Grapalat"/>
          <w:color w:val="auto"/>
          <w:sz w:val="24"/>
          <w:szCs w:val="24"/>
        </w:rPr>
        <w:t xml:space="preserve">որոնք </w:t>
      </w:r>
      <w:r w:rsidRPr="00FC5B7A">
        <w:rPr>
          <w:rFonts w:ascii="GHEA Grapalat" w:hAnsi="GHEA Grapalat"/>
          <w:color w:val="auto"/>
          <w:sz w:val="24"/>
          <w:szCs w:val="24"/>
        </w:rPr>
        <w:t xml:space="preserve">տեղեկություններ </w:t>
      </w:r>
      <w:r w:rsidR="007000FC" w:rsidRPr="00FC5B7A">
        <w:rPr>
          <w:rFonts w:ascii="GHEA Grapalat" w:hAnsi="GHEA Grapalat"/>
          <w:color w:val="auto"/>
          <w:sz w:val="24"/>
          <w:szCs w:val="24"/>
        </w:rPr>
        <w:t xml:space="preserve">են պարունակում </w:t>
      </w:r>
      <w:r w:rsidRPr="00FC5B7A">
        <w:rPr>
          <w:rFonts w:ascii="GHEA Grapalat" w:hAnsi="GHEA Grapalat"/>
          <w:color w:val="auto"/>
          <w:sz w:val="24"/>
          <w:szCs w:val="24"/>
        </w:rPr>
        <w:t xml:space="preserve">իրականացված կամ նախատեսված այնպիսի գործողությունների մասին, որոնք համարվում են կամ կարող են համարվել մյուս </w:t>
      </w:r>
      <w:r w:rsidR="00EB0500" w:rsidRPr="00FC5B7A">
        <w:rPr>
          <w:rFonts w:ascii="GHEA Grapalat" w:hAnsi="GHEA Grapalat"/>
          <w:color w:val="auto"/>
          <w:sz w:val="24"/>
          <w:szCs w:val="24"/>
        </w:rPr>
        <w:t>մ</w:t>
      </w:r>
      <w:r w:rsidRPr="00FC5B7A">
        <w:rPr>
          <w:rFonts w:ascii="GHEA Grapalat" w:hAnsi="GHEA Grapalat"/>
          <w:color w:val="auto"/>
          <w:sz w:val="24"/>
          <w:szCs w:val="24"/>
        </w:rPr>
        <w:t>աքսային ծառայության տարածքում գործող մաքսային օրենսդրության խախտում։</w:t>
      </w:r>
    </w:p>
    <w:p w14:paraId="27177071" w14:textId="561FBB94" w:rsidR="00B728D1" w:rsidRPr="0004344D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 xml:space="preserve">Պայմանավորվող կողմի </w:t>
      </w:r>
      <w:r w:rsidR="00EB0500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ծառայությունը </w:t>
      </w:r>
      <w:r w:rsidR="007000FC" w:rsidRPr="006176FF">
        <w:rPr>
          <w:rFonts w:ascii="GHEA Grapalat" w:hAnsi="GHEA Grapalat"/>
          <w:sz w:val="24"/>
          <w:szCs w:val="24"/>
        </w:rPr>
        <w:t>կարող է</w:t>
      </w:r>
      <w:r w:rsidRPr="006176FF">
        <w:rPr>
          <w:rFonts w:ascii="GHEA Grapalat" w:hAnsi="GHEA Grapalat"/>
          <w:sz w:val="24"/>
          <w:szCs w:val="24"/>
        </w:rPr>
        <w:t xml:space="preserve"> պահանջ</w:t>
      </w:r>
      <w:r w:rsidR="007000FC" w:rsidRPr="006176FF">
        <w:rPr>
          <w:rFonts w:ascii="GHEA Grapalat" w:hAnsi="GHEA Grapalat"/>
          <w:sz w:val="24"/>
          <w:szCs w:val="24"/>
        </w:rPr>
        <w:t>ել</w:t>
      </w:r>
      <w:r w:rsidRPr="006176FF">
        <w:rPr>
          <w:rFonts w:ascii="GHEA Grapalat" w:hAnsi="GHEA Grapalat"/>
          <w:sz w:val="24"/>
          <w:szCs w:val="24"/>
        </w:rPr>
        <w:t xml:space="preserve"> փաստաթղթերի բնօրինակները միայն այն դեպքում, երբ վավերացված կամ </w:t>
      </w:r>
      <w:r w:rsidR="00C753C6">
        <w:rPr>
          <w:rFonts w:ascii="GHEA Grapalat" w:hAnsi="GHEA Grapalat"/>
          <w:sz w:val="24"/>
          <w:szCs w:val="24"/>
        </w:rPr>
        <w:t xml:space="preserve">նույնականությունը հաստատված </w:t>
      </w:r>
      <w:r w:rsidRPr="006176FF">
        <w:rPr>
          <w:rFonts w:ascii="GHEA Grapalat" w:hAnsi="GHEA Grapalat"/>
          <w:sz w:val="24"/>
          <w:szCs w:val="24"/>
        </w:rPr>
        <w:t xml:space="preserve">օրինակները բավարար </w:t>
      </w:r>
      <w:r w:rsidR="00C753C6">
        <w:rPr>
          <w:rFonts w:ascii="GHEA Grapalat" w:hAnsi="GHEA Grapalat"/>
          <w:sz w:val="24"/>
          <w:szCs w:val="24"/>
        </w:rPr>
        <w:t>չ</w:t>
      </w:r>
      <w:r w:rsidRPr="006176FF">
        <w:rPr>
          <w:rFonts w:ascii="GHEA Grapalat" w:hAnsi="GHEA Grapalat"/>
          <w:sz w:val="24"/>
          <w:szCs w:val="24"/>
        </w:rPr>
        <w:t xml:space="preserve">են։ Նշված փաստաթղթերի </w:t>
      </w:r>
      <w:r w:rsidRPr="006176FF">
        <w:rPr>
          <w:rFonts w:ascii="GHEA Grapalat" w:hAnsi="GHEA Grapalat"/>
          <w:spacing w:val="4"/>
          <w:sz w:val="24"/>
          <w:szCs w:val="24"/>
        </w:rPr>
        <w:t xml:space="preserve">բնօրինակները պահանջելու դեպքում </w:t>
      </w:r>
      <w:r w:rsidR="00AA012F">
        <w:rPr>
          <w:rFonts w:ascii="GHEA Grapalat" w:hAnsi="GHEA Grapalat"/>
          <w:spacing w:val="4"/>
          <w:sz w:val="24"/>
          <w:szCs w:val="24"/>
        </w:rPr>
        <w:t xml:space="preserve">դրանք </w:t>
      </w:r>
      <w:r w:rsidRPr="006176FF">
        <w:rPr>
          <w:rFonts w:ascii="GHEA Grapalat" w:hAnsi="GHEA Grapalat"/>
          <w:spacing w:val="4"/>
          <w:sz w:val="24"/>
          <w:szCs w:val="24"/>
        </w:rPr>
        <w:t xml:space="preserve">պետք է վերադարձվեն հնարավորինս շուտ </w:t>
      </w:r>
      <w:r w:rsidR="00395264" w:rsidRPr="005F383D">
        <w:rPr>
          <w:rFonts w:ascii="GHEA Grapalat" w:hAnsi="GHEA Grapalat"/>
          <w:spacing w:val="4"/>
          <w:sz w:val="24"/>
          <w:szCs w:val="24"/>
        </w:rPr>
        <w:t>և</w:t>
      </w:r>
      <w:r w:rsidRPr="006176FF">
        <w:rPr>
          <w:rFonts w:ascii="GHEA Grapalat" w:hAnsi="GHEA Grapalat"/>
          <w:spacing w:val="4"/>
          <w:sz w:val="24"/>
          <w:szCs w:val="24"/>
        </w:rPr>
        <w:t xml:space="preserve"> առանց</w:t>
      </w:r>
      <w:r w:rsidRPr="006176FF">
        <w:rPr>
          <w:rFonts w:ascii="GHEA Grapalat" w:hAnsi="GHEA Grapalat"/>
          <w:sz w:val="24"/>
          <w:szCs w:val="24"/>
        </w:rPr>
        <w:t xml:space="preserve"> ուշաց</w:t>
      </w:r>
      <w:r w:rsidR="002F7B0A" w:rsidRPr="006176FF">
        <w:rPr>
          <w:rFonts w:ascii="GHEA Grapalat" w:hAnsi="GHEA Grapalat"/>
          <w:sz w:val="24"/>
          <w:szCs w:val="24"/>
        </w:rPr>
        <w:t>ման</w:t>
      </w:r>
      <w:r w:rsidRPr="006176FF">
        <w:rPr>
          <w:rFonts w:ascii="GHEA Grapalat" w:hAnsi="GHEA Grapalat"/>
          <w:sz w:val="24"/>
          <w:szCs w:val="24"/>
        </w:rPr>
        <w:t>։ Հայցվող մաքսային ծառայության կամ երրորդ կողմերի</w:t>
      </w:r>
      <w:r w:rsidR="002F7B0A" w:rsidRPr="006176FF">
        <w:rPr>
          <w:rFonts w:ascii="GHEA Grapalat" w:hAnsi="GHEA Grapalat"/>
          <w:sz w:val="24"/>
          <w:szCs w:val="24"/>
        </w:rPr>
        <w:t xml:space="preserve">՝ դրա հետ կապված </w:t>
      </w:r>
      <w:r w:rsidRPr="00086C4A">
        <w:rPr>
          <w:rFonts w:ascii="GHEA Grapalat" w:hAnsi="GHEA Grapalat"/>
          <w:color w:val="auto"/>
          <w:sz w:val="24"/>
          <w:szCs w:val="24"/>
        </w:rPr>
        <w:t>իրավունքները</w:t>
      </w:r>
      <w:r w:rsidRPr="00C23C6E">
        <w:rPr>
          <w:rFonts w:ascii="GHEA Grapalat" w:hAnsi="GHEA Grapalat"/>
          <w:color w:val="auto"/>
          <w:sz w:val="24"/>
          <w:szCs w:val="24"/>
        </w:rPr>
        <w:t xml:space="preserve"> </w:t>
      </w:r>
      <w:r w:rsidR="00AA15CC" w:rsidRPr="006176FF">
        <w:rPr>
          <w:rFonts w:ascii="GHEA Grapalat" w:hAnsi="GHEA Grapalat"/>
          <w:sz w:val="24"/>
          <w:szCs w:val="24"/>
        </w:rPr>
        <w:t>չ</w:t>
      </w:r>
      <w:r w:rsidRPr="006176FF">
        <w:rPr>
          <w:rFonts w:ascii="GHEA Grapalat" w:hAnsi="GHEA Grapalat"/>
          <w:sz w:val="24"/>
          <w:szCs w:val="24"/>
        </w:rPr>
        <w:t xml:space="preserve">պետք է </w:t>
      </w:r>
      <w:r w:rsidR="00086C4A" w:rsidRPr="00086C4A">
        <w:rPr>
          <w:rFonts w:ascii="GHEA Grapalat" w:hAnsi="GHEA Grapalat"/>
          <w:color w:val="auto"/>
          <w:sz w:val="24"/>
          <w:szCs w:val="24"/>
        </w:rPr>
        <w:t>ունենան</w:t>
      </w:r>
      <w:r w:rsidR="00AA15CC" w:rsidRPr="00086C4A">
        <w:rPr>
          <w:rFonts w:ascii="GHEA Grapalat" w:hAnsi="GHEA Grapalat"/>
          <w:color w:val="auto"/>
          <w:sz w:val="24"/>
          <w:szCs w:val="24"/>
        </w:rPr>
        <w:t xml:space="preserve"> որ</w:t>
      </w:r>
      <w:r w:rsidR="00395264" w:rsidRPr="00086C4A">
        <w:rPr>
          <w:rFonts w:ascii="GHEA Grapalat" w:hAnsi="GHEA Grapalat"/>
          <w:color w:val="auto"/>
          <w:sz w:val="24"/>
          <w:szCs w:val="24"/>
        </w:rPr>
        <w:t>և</w:t>
      </w:r>
      <w:r w:rsidR="00AA15CC" w:rsidRPr="00086C4A">
        <w:rPr>
          <w:rFonts w:ascii="GHEA Grapalat" w:hAnsi="GHEA Grapalat"/>
          <w:color w:val="auto"/>
          <w:sz w:val="24"/>
          <w:szCs w:val="24"/>
        </w:rPr>
        <w:t>է ազդեցություն</w:t>
      </w:r>
      <w:r w:rsidRPr="006176FF">
        <w:rPr>
          <w:rFonts w:ascii="GHEA Grapalat" w:hAnsi="GHEA Grapalat"/>
          <w:sz w:val="24"/>
          <w:szCs w:val="24"/>
        </w:rPr>
        <w:t>։</w:t>
      </w:r>
      <w:r w:rsidR="00AA012F">
        <w:rPr>
          <w:rFonts w:ascii="GHEA Grapalat" w:hAnsi="GHEA Grapalat"/>
          <w:sz w:val="24"/>
          <w:szCs w:val="24"/>
        </w:rPr>
        <w:t xml:space="preserve"> </w:t>
      </w:r>
    </w:p>
    <w:p w14:paraId="49415A65" w14:textId="3EC8BCFA" w:rsidR="00B728D1" w:rsidRPr="000811BA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3.</w:t>
      </w:r>
      <w:r w:rsidRPr="006176FF">
        <w:rPr>
          <w:rFonts w:ascii="GHEA Grapalat" w:hAnsi="GHEA Grapalat"/>
          <w:sz w:val="24"/>
          <w:szCs w:val="24"/>
        </w:rPr>
        <w:tab/>
        <w:t>Մյուս Պայմանավորվող կողմին տրամադրվող տեղեկությունները կարող են սույն Համաձայնագրում նշված փաստաթղթային եղանակի փոխարեն փոխանցվել էլեկտրոնային եղանակո</w:t>
      </w:r>
      <w:r w:rsidR="00AA15CC" w:rsidRPr="006176FF">
        <w:rPr>
          <w:rFonts w:ascii="GHEA Grapalat" w:hAnsi="GHEA Grapalat"/>
          <w:sz w:val="24"/>
          <w:szCs w:val="24"/>
        </w:rPr>
        <w:t>վ</w:t>
      </w:r>
      <w:r w:rsidRPr="006176FF">
        <w:rPr>
          <w:rFonts w:ascii="GHEA Grapalat" w:hAnsi="GHEA Grapalat"/>
          <w:sz w:val="24"/>
          <w:szCs w:val="24"/>
        </w:rPr>
        <w:t>։</w:t>
      </w:r>
      <w:r w:rsidR="00F64FA5" w:rsidRPr="006176FF">
        <w:rPr>
          <w:rFonts w:ascii="GHEA Grapalat" w:hAnsi="GHEA Grapalat"/>
          <w:sz w:val="24"/>
          <w:szCs w:val="24"/>
        </w:rPr>
        <w:t xml:space="preserve"> </w:t>
      </w:r>
      <w:r w:rsidRPr="00086C4A">
        <w:rPr>
          <w:rFonts w:ascii="GHEA Grapalat" w:hAnsi="GHEA Grapalat"/>
          <w:color w:val="auto"/>
          <w:sz w:val="24"/>
          <w:szCs w:val="24"/>
        </w:rPr>
        <w:t>Այն</w:t>
      </w:r>
      <w:r w:rsidRPr="006176FF">
        <w:rPr>
          <w:rFonts w:ascii="GHEA Grapalat" w:hAnsi="GHEA Grapalat"/>
          <w:sz w:val="24"/>
          <w:szCs w:val="24"/>
        </w:rPr>
        <w:t xml:space="preserve"> պետք է պարունակի այդ տեղեկությունների մեկնաբանման </w:t>
      </w:r>
      <w:r w:rsidR="00F55EF6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օգտագործման համար անհրաժեշտ բացատրություններ։</w:t>
      </w:r>
    </w:p>
    <w:p w14:paraId="6B35A922" w14:textId="2F75A26E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4.</w:t>
      </w:r>
      <w:r w:rsidRPr="006176FF">
        <w:rPr>
          <w:rFonts w:ascii="GHEA Grapalat" w:hAnsi="GHEA Grapalat"/>
          <w:sz w:val="24"/>
          <w:szCs w:val="24"/>
        </w:rPr>
        <w:tab/>
        <w:t xml:space="preserve">Սույն Համաձայնագրի շրջանակներում փոխանակման ենթակա </w:t>
      </w:r>
      <w:r w:rsidR="000C4D80">
        <w:rPr>
          <w:rFonts w:ascii="GHEA Grapalat" w:hAnsi="GHEA Grapalat"/>
          <w:sz w:val="24"/>
          <w:szCs w:val="24"/>
        </w:rPr>
        <w:t>բոլոր</w:t>
      </w:r>
      <w:r w:rsidRPr="006176FF">
        <w:rPr>
          <w:rFonts w:ascii="GHEA Grapalat" w:hAnsi="GHEA Grapalat"/>
          <w:sz w:val="24"/>
          <w:szCs w:val="24"/>
        </w:rPr>
        <w:t xml:space="preserve"> տեղեկություն</w:t>
      </w:r>
      <w:r w:rsidR="000C4D80">
        <w:rPr>
          <w:rFonts w:ascii="GHEA Grapalat" w:hAnsi="GHEA Grapalat"/>
          <w:sz w:val="24"/>
          <w:szCs w:val="24"/>
        </w:rPr>
        <w:t>ներն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F55EF6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օպերատիվ տվյալ</w:t>
      </w:r>
      <w:r w:rsidR="000C4D80">
        <w:rPr>
          <w:rFonts w:ascii="GHEA Grapalat" w:hAnsi="GHEA Grapalat"/>
          <w:sz w:val="24"/>
          <w:szCs w:val="24"/>
        </w:rPr>
        <w:t>ները</w:t>
      </w:r>
      <w:r w:rsidRPr="006176FF">
        <w:rPr>
          <w:rFonts w:ascii="GHEA Grapalat" w:hAnsi="GHEA Grapalat"/>
          <w:sz w:val="24"/>
          <w:szCs w:val="24"/>
        </w:rPr>
        <w:t xml:space="preserve"> պետք է ուղեկց</w:t>
      </w:r>
      <w:r w:rsidR="00697845">
        <w:rPr>
          <w:rFonts w:ascii="GHEA Grapalat" w:hAnsi="GHEA Grapalat"/>
          <w:sz w:val="24"/>
          <w:szCs w:val="24"/>
        </w:rPr>
        <w:t>վ</w:t>
      </w:r>
      <w:r w:rsidR="000C4D80">
        <w:rPr>
          <w:rFonts w:ascii="GHEA Grapalat" w:hAnsi="GHEA Grapalat"/>
          <w:sz w:val="24"/>
          <w:szCs w:val="24"/>
        </w:rPr>
        <w:t>են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697845">
        <w:rPr>
          <w:rFonts w:ascii="GHEA Grapalat" w:hAnsi="GHEA Grapalat"/>
          <w:sz w:val="24"/>
          <w:szCs w:val="24"/>
        </w:rPr>
        <w:t>դրանք</w:t>
      </w:r>
      <w:r w:rsidRPr="006176FF">
        <w:rPr>
          <w:rFonts w:ascii="GHEA Grapalat" w:hAnsi="GHEA Grapalat"/>
          <w:sz w:val="24"/>
          <w:szCs w:val="24"/>
        </w:rPr>
        <w:t xml:space="preserve"> մեկնաբանելու կամ օգտագործելու համար </w:t>
      </w:r>
      <w:r w:rsidR="0022789D" w:rsidRPr="006176FF">
        <w:rPr>
          <w:rFonts w:ascii="GHEA Grapalat" w:hAnsi="GHEA Grapalat"/>
          <w:sz w:val="24"/>
          <w:szCs w:val="24"/>
        </w:rPr>
        <w:t xml:space="preserve">անհրաժեշտ </w:t>
      </w:r>
      <w:r w:rsidRPr="006176FF">
        <w:rPr>
          <w:rFonts w:ascii="GHEA Grapalat" w:hAnsi="GHEA Grapalat"/>
          <w:sz w:val="24"/>
          <w:szCs w:val="24"/>
        </w:rPr>
        <w:t>բոլոր տեղեկություններով։</w:t>
      </w:r>
    </w:p>
    <w:p w14:paraId="04A67265" w14:textId="77777777" w:rsidR="00F64FA5" w:rsidRPr="006176FF" w:rsidRDefault="00F64FA5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14:paraId="007F35AE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13</w:t>
      </w:r>
    </w:p>
    <w:p w14:paraId="2B3B1566" w14:textId="77777777" w:rsidR="00B728D1" w:rsidRPr="006176FF" w:rsidRDefault="00447553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Հարցումների</w:t>
      </w:r>
      <w:r w:rsidR="00B728D1" w:rsidRPr="006176FF">
        <w:rPr>
          <w:rFonts w:ascii="GHEA Grapalat" w:hAnsi="GHEA Grapalat"/>
          <w:sz w:val="24"/>
          <w:szCs w:val="24"/>
        </w:rPr>
        <w:t xml:space="preserve"> փոխանցումը</w:t>
      </w:r>
    </w:p>
    <w:p w14:paraId="14B0C4F2" w14:textId="6005CD5D" w:rsidR="00AC575E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  <w:t xml:space="preserve">Սույն Համաձայնագրով սահմանված՝ օգնություն տրամադրելու </w:t>
      </w:r>
      <w:r w:rsidRPr="006176FF">
        <w:rPr>
          <w:rFonts w:ascii="GHEA Grapalat" w:hAnsi="GHEA Grapalat"/>
          <w:sz w:val="24"/>
          <w:szCs w:val="24"/>
        </w:rPr>
        <w:lastRenderedPageBreak/>
        <w:t xml:space="preserve">վերաբերյալ հարցումները պետք է </w:t>
      </w:r>
      <w:r w:rsidR="00EE39B3" w:rsidRPr="006176FF">
        <w:rPr>
          <w:rFonts w:ascii="GHEA Grapalat" w:hAnsi="GHEA Grapalat"/>
          <w:sz w:val="24"/>
          <w:szCs w:val="24"/>
        </w:rPr>
        <w:t xml:space="preserve">ուղղակիորեն </w:t>
      </w:r>
      <w:r w:rsidRPr="006176FF">
        <w:rPr>
          <w:rFonts w:ascii="GHEA Grapalat" w:hAnsi="GHEA Grapalat"/>
          <w:sz w:val="24"/>
          <w:szCs w:val="24"/>
        </w:rPr>
        <w:t xml:space="preserve">փոխանցվեն Պայմանավորվող կողմերի </w:t>
      </w:r>
      <w:r w:rsidR="00C753C6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ծառայությունների</w:t>
      </w:r>
      <w:r w:rsidR="00EE39B3" w:rsidRPr="006176FF">
        <w:rPr>
          <w:rFonts w:ascii="GHEA Grapalat" w:hAnsi="GHEA Grapalat"/>
          <w:sz w:val="24"/>
          <w:szCs w:val="24"/>
        </w:rPr>
        <w:t>ն</w:t>
      </w:r>
      <w:r w:rsidRPr="006176FF">
        <w:rPr>
          <w:rFonts w:ascii="GHEA Grapalat" w:hAnsi="GHEA Grapalat"/>
          <w:sz w:val="24"/>
          <w:szCs w:val="24"/>
        </w:rPr>
        <w:t>։ Մաքսային ծառայություն</w:t>
      </w:r>
      <w:r w:rsidR="00BC1B3F" w:rsidRPr="006176FF">
        <w:rPr>
          <w:rFonts w:ascii="GHEA Grapalat" w:hAnsi="GHEA Grapalat"/>
          <w:sz w:val="24"/>
          <w:szCs w:val="24"/>
        </w:rPr>
        <w:t>ներից յուրաքանչյուրն</w:t>
      </w:r>
      <w:r w:rsidRPr="006176FF">
        <w:rPr>
          <w:rFonts w:ascii="GHEA Grapalat" w:hAnsi="GHEA Grapalat"/>
          <w:sz w:val="24"/>
          <w:szCs w:val="24"/>
        </w:rPr>
        <w:t xml:space="preserve"> այդ նպատակով նշանակում է Կենտրոնական մարմին (մարմիններ) </w:t>
      </w:r>
      <w:r w:rsidR="00F366CB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դրա (դրանց) վերաբերյալ տվյալները տրամադրում մյուս </w:t>
      </w:r>
      <w:r w:rsidR="00C753C6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ծառայությանը։ Նշանակված Կենտրոնակ</w:t>
      </w:r>
      <w:r w:rsidR="00BC1B3F" w:rsidRPr="006176FF">
        <w:rPr>
          <w:rFonts w:ascii="GHEA Grapalat" w:hAnsi="GHEA Grapalat"/>
          <w:sz w:val="24"/>
          <w:szCs w:val="24"/>
        </w:rPr>
        <w:t>ա</w:t>
      </w:r>
      <w:r w:rsidRPr="006176FF">
        <w:rPr>
          <w:rFonts w:ascii="GHEA Grapalat" w:hAnsi="GHEA Grapalat"/>
          <w:sz w:val="24"/>
          <w:szCs w:val="24"/>
        </w:rPr>
        <w:t>ն մարմնի հետ կապված ցանկացած փոփոխության մասին պետք է անհապաղ հաղորդվի։</w:t>
      </w:r>
    </w:p>
    <w:p w14:paraId="5C80438E" w14:textId="0850546A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>Սույն Համաձայնագրով սահմանված</w:t>
      </w:r>
      <w:r w:rsidR="00370023" w:rsidRPr="006176FF">
        <w:rPr>
          <w:rFonts w:ascii="GHEA Grapalat" w:hAnsi="GHEA Grapalat"/>
          <w:sz w:val="24"/>
          <w:szCs w:val="24"/>
        </w:rPr>
        <w:t>՝ օգնությ</w:t>
      </w:r>
      <w:r w:rsidRPr="006176FF">
        <w:rPr>
          <w:rFonts w:ascii="GHEA Grapalat" w:hAnsi="GHEA Grapalat"/>
          <w:sz w:val="24"/>
          <w:szCs w:val="24"/>
        </w:rPr>
        <w:t>ո</w:t>
      </w:r>
      <w:r w:rsidR="00370023" w:rsidRPr="006176FF">
        <w:rPr>
          <w:rFonts w:ascii="GHEA Grapalat" w:hAnsi="GHEA Grapalat"/>
          <w:sz w:val="24"/>
          <w:szCs w:val="24"/>
        </w:rPr>
        <w:t>ւ</w:t>
      </w:r>
      <w:r w:rsidRPr="006176FF">
        <w:rPr>
          <w:rFonts w:ascii="GHEA Grapalat" w:hAnsi="GHEA Grapalat"/>
          <w:sz w:val="24"/>
          <w:szCs w:val="24"/>
        </w:rPr>
        <w:t>ն տրամադրելու վերաբերյալ հարցումները ներկայացվ</w:t>
      </w:r>
      <w:r w:rsidR="00370023" w:rsidRPr="006176FF">
        <w:rPr>
          <w:rFonts w:ascii="GHEA Grapalat" w:hAnsi="GHEA Grapalat"/>
          <w:sz w:val="24"/>
          <w:szCs w:val="24"/>
        </w:rPr>
        <w:t xml:space="preserve">ում </w:t>
      </w:r>
      <w:r w:rsidRPr="006176FF">
        <w:rPr>
          <w:rFonts w:ascii="GHEA Grapalat" w:hAnsi="GHEA Grapalat"/>
          <w:sz w:val="24"/>
          <w:szCs w:val="24"/>
        </w:rPr>
        <w:t>են գրավոր</w:t>
      </w:r>
      <w:r w:rsidR="00853528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էլեկտրոնային տարբերակով կամ բանավոր</w:t>
      </w:r>
      <w:r w:rsidR="00370023" w:rsidRPr="006176FF">
        <w:rPr>
          <w:rFonts w:ascii="GHEA Grapalat" w:hAnsi="GHEA Grapalat"/>
          <w:sz w:val="24"/>
          <w:szCs w:val="24"/>
        </w:rPr>
        <w:t xml:space="preserve">՝ կախված նրանից, թե </w:t>
      </w:r>
      <w:r w:rsidRPr="006176FF">
        <w:rPr>
          <w:rFonts w:ascii="GHEA Grapalat" w:hAnsi="GHEA Grapalat"/>
          <w:sz w:val="24"/>
          <w:szCs w:val="24"/>
        </w:rPr>
        <w:t xml:space="preserve">հանգամանքներն </w:t>
      </w:r>
      <w:r w:rsidR="00370023" w:rsidRPr="006176FF">
        <w:rPr>
          <w:rFonts w:ascii="GHEA Grapalat" w:hAnsi="GHEA Grapalat"/>
          <w:sz w:val="24"/>
          <w:szCs w:val="24"/>
        </w:rPr>
        <w:t>ի</w:t>
      </w:r>
      <w:r w:rsidR="006B508B">
        <w:rPr>
          <w:rFonts w:ascii="GHEA Grapalat" w:hAnsi="GHEA Grapalat"/>
          <w:sz w:val="24"/>
          <w:szCs w:val="24"/>
        </w:rPr>
        <w:t>՛</w:t>
      </w:r>
      <w:r w:rsidR="00370023" w:rsidRPr="006176FF">
        <w:rPr>
          <w:rFonts w:ascii="GHEA Grapalat" w:hAnsi="GHEA Grapalat"/>
          <w:sz w:val="24"/>
          <w:szCs w:val="24"/>
        </w:rPr>
        <w:t xml:space="preserve">նչ </w:t>
      </w:r>
      <w:r w:rsidRPr="006176FF">
        <w:rPr>
          <w:rFonts w:ascii="GHEA Grapalat" w:hAnsi="GHEA Grapalat"/>
          <w:sz w:val="24"/>
          <w:szCs w:val="24"/>
        </w:rPr>
        <w:t>են պահանջում, ինչպես նա</w:t>
      </w:r>
      <w:r w:rsidR="00F366CB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ուղեկցվ</w:t>
      </w:r>
      <w:r w:rsidR="00370023" w:rsidRPr="006176FF">
        <w:rPr>
          <w:rFonts w:ascii="GHEA Grapalat" w:hAnsi="GHEA Grapalat"/>
          <w:sz w:val="24"/>
          <w:szCs w:val="24"/>
        </w:rPr>
        <w:t xml:space="preserve">ում </w:t>
      </w:r>
      <w:r w:rsidRPr="006176FF">
        <w:rPr>
          <w:rFonts w:ascii="GHEA Grapalat" w:hAnsi="GHEA Grapalat"/>
          <w:sz w:val="24"/>
          <w:szCs w:val="24"/>
        </w:rPr>
        <w:t xml:space="preserve">են ցանկացած տեղեկատվությամբ, որը կարող է օգտակար համարվել այդ </w:t>
      </w:r>
      <w:r w:rsidR="00E112ED" w:rsidRPr="006176FF">
        <w:rPr>
          <w:rFonts w:ascii="GHEA Grapalat" w:hAnsi="GHEA Grapalat"/>
          <w:sz w:val="24"/>
          <w:szCs w:val="24"/>
        </w:rPr>
        <w:t>հարցումների պահանջները</w:t>
      </w:r>
      <w:r w:rsidRPr="006176FF">
        <w:rPr>
          <w:rFonts w:ascii="GHEA Grapalat" w:hAnsi="GHEA Grapalat"/>
          <w:sz w:val="24"/>
          <w:szCs w:val="24"/>
        </w:rPr>
        <w:t xml:space="preserve"> կատարելու տեսանկյունից։ Հայցվող մաքսային ծառայությունը կարող է պահանջել էլեկտրոնային հարցումների գրավոր հաստատում։ Բանավոր հարցումներին պարտադիր կերպով հաջորդ</w:t>
      </w:r>
      <w:r w:rsidR="00E112ED" w:rsidRPr="006176FF">
        <w:rPr>
          <w:rFonts w:ascii="GHEA Grapalat" w:hAnsi="GHEA Grapalat"/>
          <w:sz w:val="24"/>
          <w:szCs w:val="24"/>
        </w:rPr>
        <w:t>ում է</w:t>
      </w:r>
      <w:r w:rsidRPr="006176FF">
        <w:rPr>
          <w:rFonts w:ascii="GHEA Grapalat" w:hAnsi="GHEA Grapalat"/>
          <w:sz w:val="24"/>
          <w:szCs w:val="24"/>
        </w:rPr>
        <w:t xml:space="preserve"> երեսուն (30) աշխատանքային օրվա ընթացքում կատարված գրավոր հաստատումը։</w:t>
      </w:r>
    </w:p>
    <w:p w14:paraId="3FAC734B" w14:textId="59BAC490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3.</w:t>
      </w:r>
      <w:r w:rsidRPr="006176FF">
        <w:rPr>
          <w:rFonts w:ascii="GHEA Grapalat" w:hAnsi="GHEA Grapalat"/>
          <w:sz w:val="24"/>
          <w:szCs w:val="24"/>
        </w:rPr>
        <w:tab/>
        <w:t>Հարցումները ներկայացվ</w:t>
      </w:r>
      <w:r w:rsidR="00E112ED" w:rsidRPr="006176FF">
        <w:rPr>
          <w:rFonts w:ascii="GHEA Grapalat" w:hAnsi="GHEA Grapalat"/>
          <w:sz w:val="24"/>
          <w:szCs w:val="24"/>
        </w:rPr>
        <w:t xml:space="preserve">ում </w:t>
      </w:r>
      <w:r w:rsidRPr="006176FF">
        <w:rPr>
          <w:rFonts w:ascii="GHEA Grapalat" w:hAnsi="GHEA Grapalat"/>
          <w:sz w:val="24"/>
          <w:szCs w:val="24"/>
        </w:rPr>
        <w:t xml:space="preserve">են անգլերեն։ Այդ </w:t>
      </w:r>
      <w:r w:rsidRPr="00C23C6E">
        <w:rPr>
          <w:rFonts w:ascii="GHEA Grapalat" w:hAnsi="GHEA Grapalat"/>
          <w:color w:val="auto"/>
          <w:sz w:val="24"/>
          <w:szCs w:val="24"/>
        </w:rPr>
        <w:t>հարցումներն ուղեկցող</w:t>
      </w:r>
      <w:r w:rsidR="0016783E">
        <w:rPr>
          <w:rFonts w:ascii="GHEA Grapalat" w:hAnsi="GHEA Grapalat"/>
          <w:sz w:val="24"/>
          <w:szCs w:val="24"/>
        </w:rPr>
        <w:t>՝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C753C6" w:rsidRPr="006176FF">
        <w:rPr>
          <w:rFonts w:ascii="GHEA Grapalat" w:hAnsi="GHEA Grapalat"/>
          <w:sz w:val="24"/>
          <w:szCs w:val="24"/>
        </w:rPr>
        <w:t xml:space="preserve">անգլերեն </w:t>
      </w:r>
      <w:r w:rsidR="00C753C6">
        <w:rPr>
          <w:rFonts w:ascii="GHEA Grapalat" w:hAnsi="GHEA Grapalat"/>
          <w:sz w:val="24"/>
          <w:szCs w:val="24"/>
        </w:rPr>
        <w:t>չ</w:t>
      </w:r>
      <w:r w:rsidR="00C753C6" w:rsidRPr="006176FF">
        <w:rPr>
          <w:rFonts w:ascii="GHEA Grapalat" w:hAnsi="GHEA Grapalat"/>
          <w:sz w:val="24"/>
          <w:szCs w:val="24"/>
        </w:rPr>
        <w:t xml:space="preserve">կազմված </w:t>
      </w:r>
      <w:r w:rsidR="0016783E" w:rsidRPr="006176FF">
        <w:rPr>
          <w:rFonts w:ascii="GHEA Grapalat" w:hAnsi="GHEA Grapalat"/>
          <w:sz w:val="24"/>
          <w:szCs w:val="24"/>
        </w:rPr>
        <w:t xml:space="preserve">ցանկացած </w:t>
      </w:r>
      <w:r w:rsidRPr="006176FF">
        <w:rPr>
          <w:rFonts w:ascii="GHEA Grapalat" w:hAnsi="GHEA Grapalat"/>
          <w:sz w:val="24"/>
          <w:szCs w:val="24"/>
        </w:rPr>
        <w:t>փաստաթուղթ պետք է</w:t>
      </w:r>
      <w:r w:rsidR="0016783E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E112ED" w:rsidRPr="006176FF">
        <w:rPr>
          <w:rFonts w:ascii="GHEA Grapalat" w:hAnsi="GHEA Grapalat"/>
          <w:sz w:val="24"/>
          <w:szCs w:val="24"/>
        </w:rPr>
        <w:t xml:space="preserve">ըստ </w:t>
      </w:r>
      <w:r w:rsidR="00670BF9" w:rsidRPr="006176FF">
        <w:rPr>
          <w:rFonts w:ascii="GHEA Grapalat" w:hAnsi="GHEA Grapalat"/>
          <w:sz w:val="24"/>
          <w:szCs w:val="24"/>
        </w:rPr>
        <w:t>անհրաժեշտության</w:t>
      </w:r>
      <w:r w:rsidR="0016783E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թարգմանվի անգլերեն։</w:t>
      </w:r>
    </w:p>
    <w:p w14:paraId="55CFD82A" w14:textId="6CEC1012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4.</w:t>
      </w:r>
      <w:r w:rsidRPr="006176FF">
        <w:rPr>
          <w:rFonts w:ascii="GHEA Grapalat" w:hAnsi="GHEA Grapalat"/>
          <w:sz w:val="24"/>
          <w:szCs w:val="24"/>
        </w:rPr>
        <w:tab/>
        <w:t xml:space="preserve">Սույն </w:t>
      </w:r>
      <w:r w:rsidR="00E112ED" w:rsidRPr="006176FF">
        <w:rPr>
          <w:rFonts w:ascii="GHEA Grapalat" w:hAnsi="GHEA Grapalat"/>
          <w:sz w:val="24"/>
          <w:szCs w:val="24"/>
        </w:rPr>
        <w:t>հ</w:t>
      </w:r>
      <w:r w:rsidRPr="006176FF">
        <w:rPr>
          <w:rFonts w:ascii="GHEA Grapalat" w:hAnsi="GHEA Grapalat"/>
          <w:sz w:val="24"/>
          <w:szCs w:val="24"/>
        </w:rPr>
        <w:t xml:space="preserve">ոդվածի 2-րդ </w:t>
      </w:r>
      <w:r w:rsidRPr="005F383D">
        <w:rPr>
          <w:rFonts w:ascii="GHEA Grapalat" w:hAnsi="GHEA Grapalat"/>
          <w:sz w:val="24"/>
          <w:szCs w:val="24"/>
        </w:rPr>
        <w:t xml:space="preserve">կետի </w:t>
      </w:r>
      <w:r w:rsidRPr="006176FF">
        <w:rPr>
          <w:rFonts w:ascii="GHEA Grapalat" w:hAnsi="GHEA Grapalat"/>
          <w:sz w:val="24"/>
          <w:szCs w:val="24"/>
        </w:rPr>
        <w:t>համաձայն ներկայացված հարցումները պետք է ներառեն հետ</w:t>
      </w:r>
      <w:r w:rsidR="00E9209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>յալ տվյալները</w:t>
      </w:r>
      <w:r w:rsidR="00812684" w:rsidRPr="006176FF">
        <w:rPr>
          <w:rFonts w:ascii="GHEA Grapalat" w:hAnsi="GHEA Grapalat"/>
          <w:sz w:val="24"/>
          <w:szCs w:val="24"/>
        </w:rPr>
        <w:t>.</w:t>
      </w:r>
    </w:p>
    <w:p w14:paraId="21A4ADE2" w14:textId="7777777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Հայցող մաքսային ծառայության համապատասխան ստորաբաժանման անվանումը.</w:t>
      </w:r>
    </w:p>
    <w:p w14:paraId="45AF7CC9" w14:textId="37317FAC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հայցվող օգնության բնույթը </w:t>
      </w:r>
      <w:r w:rsidR="00BA3B39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հարցման պատճառները.</w:t>
      </w:r>
    </w:p>
    <w:p w14:paraId="78530202" w14:textId="00FBC114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խնդրո առարկա գործի համառոտ նկարագրությունը </w:t>
      </w:r>
      <w:r w:rsidR="0007205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համապատասխան իրավական ու վարչական դրույթները.</w:t>
      </w:r>
    </w:p>
    <w:p w14:paraId="23810283" w14:textId="552ADCB4" w:rsidR="00B728D1" w:rsidRPr="0007205C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դ)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այն անձանց անուններն ու հասցեները, որոնց վերաբերում </w:t>
      </w:r>
      <w:r w:rsidR="00C753C6">
        <w:rPr>
          <w:rFonts w:ascii="GHEA Grapalat" w:hAnsi="GHEA Grapalat"/>
          <w:sz w:val="24"/>
          <w:szCs w:val="24"/>
        </w:rPr>
        <w:t xml:space="preserve">է </w:t>
      </w:r>
      <w:r w:rsidRPr="006176FF">
        <w:rPr>
          <w:rFonts w:ascii="GHEA Grapalat" w:hAnsi="GHEA Grapalat"/>
          <w:sz w:val="24"/>
          <w:szCs w:val="24"/>
        </w:rPr>
        <w:t>հարցումը</w:t>
      </w:r>
      <w:r w:rsidR="00812684" w:rsidRPr="006176FF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եթե հայտնի են, </w:t>
      </w:r>
      <w:r w:rsidR="0007205C" w:rsidRPr="005F383D">
        <w:rPr>
          <w:rFonts w:ascii="GHEA Grapalat" w:hAnsi="GHEA Grapalat"/>
          <w:sz w:val="24"/>
          <w:szCs w:val="24"/>
        </w:rPr>
        <w:t>և</w:t>
      </w:r>
    </w:p>
    <w:p w14:paraId="274A11C4" w14:textId="7777777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ե)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ցանկացած այլ տեղեկություն, որը կարող է դյուրացնել հարցման </w:t>
      </w:r>
      <w:r w:rsidR="00246817" w:rsidRPr="006176FF">
        <w:rPr>
          <w:rFonts w:ascii="GHEA Grapalat" w:hAnsi="GHEA Grapalat"/>
          <w:sz w:val="24"/>
          <w:szCs w:val="24"/>
        </w:rPr>
        <w:t xml:space="preserve">պահանջների </w:t>
      </w:r>
      <w:r w:rsidRPr="006176FF">
        <w:rPr>
          <w:rFonts w:ascii="GHEA Grapalat" w:hAnsi="GHEA Grapalat"/>
          <w:sz w:val="24"/>
          <w:szCs w:val="24"/>
        </w:rPr>
        <w:t>կատարումը։</w:t>
      </w:r>
    </w:p>
    <w:p w14:paraId="5F984C31" w14:textId="0C9B5C4A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5.</w:t>
      </w:r>
      <w:r w:rsidRPr="006176FF">
        <w:rPr>
          <w:rFonts w:ascii="GHEA Grapalat" w:hAnsi="GHEA Grapalat"/>
          <w:sz w:val="24"/>
          <w:szCs w:val="24"/>
        </w:rPr>
        <w:tab/>
        <w:t xml:space="preserve">Եթե Հայցող մաքսային ծառայությունը պահանջում է, որ պահպանվի </w:t>
      </w:r>
      <w:r w:rsidR="00BF006A">
        <w:rPr>
          <w:rFonts w:ascii="GHEA Grapalat" w:hAnsi="GHEA Grapalat"/>
          <w:sz w:val="24"/>
          <w:szCs w:val="24"/>
        </w:rPr>
        <w:t>որոշակի</w:t>
      </w:r>
      <w:r w:rsidRPr="006176FF">
        <w:rPr>
          <w:rFonts w:ascii="GHEA Grapalat" w:hAnsi="GHEA Grapalat"/>
          <w:sz w:val="24"/>
          <w:szCs w:val="24"/>
        </w:rPr>
        <w:t xml:space="preserve"> ընթացակարգ </w:t>
      </w:r>
      <w:r w:rsidR="0007205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մեթոդաբանություն, ապա կարող են նշվել այդ հատուկ պահանջի պատճառները։ Այդ դեպքերում Հայցվող մաքսային ծառայությունը կարող է բավարարել այդ պահանջը՝ համաձայն իր </w:t>
      </w:r>
      <w:r w:rsidRPr="00976735">
        <w:rPr>
          <w:rFonts w:ascii="GHEA Grapalat" w:hAnsi="GHEA Grapalat"/>
          <w:color w:val="auto"/>
          <w:sz w:val="24"/>
          <w:szCs w:val="24"/>
        </w:rPr>
        <w:t>ազգային</w:t>
      </w:r>
      <w:r w:rsidRPr="006176FF">
        <w:rPr>
          <w:rFonts w:ascii="GHEA Grapalat" w:hAnsi="GHEA Grapalat"/>
          <w:sz w:val="24"/>
          <w:szCs w:val="24"/>
        </w:rPr>
        <w:t xml:space="preserve"> իրավական, նորմատիվ </w:t>
      </w:r>
      <w:r w:rsidR="0007205C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lastRenderedPageBreak/>
        <w:t>վարչական դրույթների։</w:t>
      </w:r>
    </w:p>
    <w:p w14:paraId="70AFD248" w14:textId="15361558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6.</w:t>
      </w:r>
      <w:r w:rsidRPr="006176FF">
        <w:rPr>
          <w:rFonts w:ascii="GHEA Grapalat" w:hAnsi="GHEA Grapalat"/>
          <w:sz w:val="24"/>
          <w:szCs w:val="24"/>
        </w:rPr>
        <w:tab/>
        <w:t>Հայցվող մաքսային ծառայությունը պետք է ձգտի Հայցող մաքսային ծառայության հայց</w:t>
      </w:r>
      <w:r w:rsidR="003F3A39">
        <w:rPr>
          <w:rFonts w:ascii="GHEA Grapalat" w:hAnsi="GHEA Grapalat"/>
          <w:sz w:val="24"/>
          <w:szCs w:val="24"/>
        </w:rPr>
        <w:t>ած</w:t>
      </w:r>
      <w:r w:rsidRPr="006176FF">
        <w:rPr>
          <w:rFonts w:ascii="GHEA Grapalat" w:hAnsi="GHEA Grapalat"/>
          <w:sz w:val="24"/>
          <w:szCs w:val="24"/>
        </w:rPr>
        <w:t xml:space="preserve"> տեղեկությունները տրամադրել հնարավորինս սեղմ ժամկետում</w:t>
      </w:r>
      <w:r w:rsidR="00882419">
        <w:rPr>
          <w:rFonts w:ascii="Cambria Math" w:hAnsi="Cambria Math"/>
          <w:sz w:val="24"/>
          <w:szCs w:val="24"/>
        </w:rPr>
        <w:t>․</w:t>
      </w:r>
      <w:r w:rsidRPr="006176FF">
        <w:rPr>
          <w:rFonts w:ascii="GHEA Grapalat" w:hAnsi="GHEA Grapalat"/>
          <w:sz w:val="24"/>
          <w:szCs w:val="24"/>
        </w:rPr>
        <w:t xml:space="preserve"> նախընտրելի է Հայցվող մաքսային ծառայության կողմից </w:t>
      </w:r>
      <w:r w:rsidRPr="00976735">
        <w:rPr>
          <w:rFonts w:ascii="GHEA Grapalat" w:hAnsi="GHEA Grapalat"/>
          <w:color w:val="auto"/>
          <w:sz w:val="24"/>
          <w:szCs w:val="24"/>
        </w:rPr>
        <w:t>այն</w:t>
      </w:r>
      <w:r w:rsidR="008E5C75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ստանալու պահից վեց (6) ամսվա ընթացքում։</w:t>
      </w:r>
    </w:p>
    <w:p w14:paraId="2423163C" w14:textId="4758FD5D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7.</w:t>
      </w:r>
      <w:r w:rsidRPr="006176FF">
        <w:rPr>
          <w:rFonts w:ascii="GHEA Grapalat" w:hAnsi="GHEA Grapalat"/>
          <w:sz w:val="24"/>
          <w:szCs w:val="24"/>
        </w:rPr>
        <w:tab/>
        <w:t xml:space="preserve">Եթե Հայցվող մաքսային ծառայությունը </w:t>
      </w:r>
      <w:r w:rsidR="006B174A" w:rsidRPr="006176FF">
        <w:rPr>
          <w:rFonts w:ascii="GHEA Grapalat" w:hAnsi="GHEA Grapalat"/>
          <w:sz w:val="24"/>
          <w:szCs w:val="24"/>
        </w:rPr>
        <w:t xml:space="preserve">չի տիրապետում </w:t>
      </w:r>
      <w:r w:rsidRPr="006176FF">
        <w:rPr>
          <w:rFonts w:ascii="GHEA Grapalat" w:hAnsi="GHEA Grapalat"/>
          <w:sz w:val="24"/>
          <w:szCs w:val="24"/>
        </w:rPr>
        <w:t>հայցվող տեղեկություններ</w:t>
      </w:r>
      <w:r w:rsidR="00812684" w:rsidRPr="006176FF">
        <w:rPr>
          <w:rFonts w:ascii="GHEA Grapalat" w:hAnsi="GHEA Grapalat"/>
          <w:sz w:val="24"/>
          <w:szCs w:val="24"/>
        </w:rPr>
        <w:t>ին</w:t>
      </w:r>
      <w:r w:rsidRPr="006176FF">
        <w:rPr>
          <w:rFonts w:ascii="GHEA Grapalat" w:hAnsi="GHEA Grapalat"/>
          <w:sz w:val="24"/>
          <w:szCs w:val="24"/>
        </w:rPr>
        <w:t xml:space="preserve">, </w:t>
      </w:r>
      <w:r w:rsidR="00660B20">
        <w:rPr>
          <w:rFonts w:ascii="GHEA Grapalat" w:hAnsi="GHEA Grapalat"/>
          <w:sz w:val="24"/>
          <w:szCs w:val="24"/>
        </w:rPr>
        <w:t>նա</w:t>
      </w:r>
      <w:r w:rsidRPr="006176FF">
        <w:rPr>
          <w:rFonts w:ascii="GHEA Grapalat" w:hAnsi="GHEA Grapalat"/>
          <w:sz w:val="24"/>
          <w:szCs w:val="24"/>
        </w:rPr>
        <w:t xml:space="preserve"> պետք է</w:t>
      </w:r>
      <w:r w:rsidR="00660B20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իր </w:t>
      </w:r>
      <w:r w:rsidRPr="00976735">
        <w:rPr>
          <w:rFonts w:ascii="GHEA Grapalat" w:hAnsi="GHEA Grapalat"/>
          <w:color w:val="auto"/>
          <w:sz w:val="24"/>
          <w:szCs w:val="24"/>
        </w:rPr>
        <w:t>ազգային</w:t>
      </w:r>
      <w:r w:rsidRPr="006176FF">
        <w:rPr>
          <w:rFonts w:ascii="GHEA Grapalat" w:hAnsi="GHEA Grapalat"/>
          <w:sz w:val="24"/>
          <w:szCs w:val="24"/>
        </w:rPr>
        <w:t xml:space="preserve"> իրավական 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վարչական դրույթներին համապատասխան </w:t>
      </w:r>
      <w:r w:rsidR="00765335" w:rsidRPr="005F383D">
        <w:rPr>
          <w:rFonts w:ascii="GHEA Grapalat" w:hAnsi="GHEA Grapalat"/>
          <w:sz w:val="24"/>
          <w:szCs w:val="24"/>
        </w:rPr>
        <w:t>և</w:t>
      </w:r>
      <w:r w:rsidR="006B174A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դրանց շրջանակում</w:t>
      </w:r>
      <w:r w:rsidR="00660B20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կա՛մ՝</w:t>
      </w:r>
    </w:p>
    <w:p w14:paraId="7118BBDC" w14:textId="7777777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նախաձեռնի հարցումներ՝ այդ տեղեկություններն ստանալու համար</w:t>
      </w:r>
      <w:r w:rsidR="006B174A" w:rsidRPr="006176FF">
        <w:rPr>
          <w:rFonts w:ascii="GHEA Grapalat" w:hAnsi="GHEA Grapalat"/>
          <w:sz w:val="24"/>
          <w:szCs w:val="24"/>
        </w:rPr>
        <w:t>,</w:t>
      </w:r>
    </w:p>
    <w:p w14:paraId="5CEBCC60" w14:textId="7777777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հարցումն անհապաղ փոխանցի համապատասխան մարմնին, կա՛մ</w:t>
      </w:r>
    </w:p>
    <w:p w14:paraId="5D0C569D" w14:textId="5CDC638C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նշի, թե ո</w:t>
      </w:r>
      <w:r w:rsidR="00660B20">
        <w:rPr>
          <w:rFonts w:ascii="GHEA Grapalat" w:hAnsi="GHEA Grapalat"/>
          <w:sz w:val="24"/>
          <w:szCs w:val="24"/>
        </w:rPr>
        <w:t>՛</w:t>
      </w:r>
      <w:r w:rsidRPr="006176FF">
        <w:rPr>
          <w:rFonts w:ascii="GHEA Grapalat" w:hAnsi="GHEA Grapalat"/>
          <w:sz w:val="24"/>
          <w:szCs w:val="24"/>
        </w:rPr>
        <w:t xml:space="preserve">ր համապատասխան մարմիններին է </w:t>
      </w:r>
      <w:r w:rsidRPr="00020A96">
        <w:rPr>
          <w:rFonts w:ascii="GHEA Grapalat" w:hAnsi="GHEA Grapalat"/>
          <w:color w:val="auto"/>
          <w:sz w:val="24"/>
          <w:szCs w:val="24"/>
        </w:rPr>
        <w:t>այն</w:t>
      </w:r>
      <w:r w:rsidRPr="006176FF">
        <w:rPr>
          <w:rFonts w:ascii="GHEA Grapalat" w:hAnsi="GHEA Grapalat"/>
          <w:sz w:val="24"/>
          <w:szCs w:val="24"/>
        </w:rPr>
        <w:t xml:space="preserve"> վերաբերում։</w:t>
      </w:r>
    </w:p>
    <w:p w14:paraId="3D63B9C6" w14:textId="7D68F5BD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8.</w:t>
      </w:r>
      <w:r w:rsidRPr="006176FF">
        <w:rPr>
          <w:rFonts w:ascii="GHEA Grapalat" w:hAnsi="GHEA Grapalat"/>
          <w:sz w:val="24"/>
          <w:szCs w:val="24"/>
        </w:rPr>
        <w:tab/>
        <w:t xml:space="preserve">Սույն </w:t>
      </w:r>
      <w:r w:rsidR="006B174A" w:rsidRPr="006176FF">
        <w:rPr>
          <w:rFonts w:ascii="GHEA Grapalat" w:hAnsi="GHEA Grapalat"/>
          <w:sz w:val="24"/>
          <w:szCs w:val="24"/>
        </w:rPr>
        <w:t>հ</w:t>
      </w:r>
      <w:r w:rsidRPr="006176FF">
        <w:rPr>
          <w:rFonts w:ascii="GHEA Grapalat" w:hAnsi="GHEA Grapalat"/>
          <w:sz w:val="24"/>
          <w:szCs w:val="24"/>
        </w:rPr>
        <w:t xml:space="preserve">ոդվածի 7-րդ </w:t>
      </w:r>
      <w:r w:rsidRPr="005F383D">
        <w:rPr>
          <w:rFonts w:ascii="GHEA Grapalat" w:hAnsi="GHEA Grapalat"/>
          <w:sz w:val="24"/>
          <w:szCs w:val="24"/>
        </w:rPr>
        <w:t>կետով</w:t>
      </w:r>
      <w:r w:rsidRPr="006176FF">
        <w:rPr>
          <w:rFonts w:ascii="GHEA Grapalat" w:hAnsi="GHEA Grapalat"/>
          <w:sz w:val="24"/>
          <w:szCs w:val="24"/>
        </w:rPr>
        <w:t xml:space="preserve"> սահմանված ցանկացած հարցում կարող է ներառել համապատասխան վկաների </w:t>
      </w:r>
      <w:r w:rsidR="0076533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փորձագետների, ինչպես նա</w:t>
      </w:r>
      <w:r w:rsidR="00765335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այն անձանց հայտարարությունների արձանագրությունը, որոնցից մաքսային իրավախախտմանն առնչվող տեղեկություններ են պահանջվում։</w:t>
      </w:r>
    </w:p>
    <w:p w14:paraId="35DABA9F" w14:textId="0DC78D8E" w:rsidR="00AC575E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</w:rPr>
      </w:pPr>
      <w:r w:rsidRPr="006176FF">
        <w:rPr>
          <w:rFonts w:ascii="GHEA Grapalat" w:hAnsi="GHEA Grapalat"/>
          <w:sz w:val="24"/>
          <w:szCs w:val="24"/>
        </w:rPr>
        <w:t>9.</w:t>
      </w:r>
      <w:r w:rsidRPr="006176FF">
        <w:rPr>
          <w:rFonts w:ascii="GHEA Grapalat" w:hAnsi="GHEA Grapalat"/>
          <w:sz w:val="24"/>
          <w:szCs w:val="24"/>
        </w:rPr>
        <w:tab/>
        <w:t xml:space="preserve">Չնայած սույն </w:t>
      </w:r>
      <w:r w:rsidR="00634AA7" w:rsidRPr="006176FF">
        <w:rPr>
          <w:rFonts w:ascii="GHEA Grapalat" w:hAnsi="GHEA Grapalat"/>
          <w:sz w:val="24"/>
          <w:szCs w:val="24"/>
        </w:rPr>
        <w:t>հ</w:t>
      </w:r>
      <w:r w:rsidRPr="006176FF">
        <w:rPr>
          <w:rFonts w:ascii="GHEA Grapalat" w:hAnsi="GHEA Grapalat"/>
          <w:sz w:val="24"/>
          <w:szCs w:val="24"/>
        </w:rPr>
        <w:t xml:space="preserve">ոդվածի 7-րդ </w:t>
      </w:r>
      <w:r w:rsidRPr="005F383D">
        <w:rPr>
          <w:rFonts w:ascii="GHEA Grapalat" w:hAnsi="GHEA Grapalat"/>
          <w:sz w:val="24"/>
          <w:szCs w:val="24"/>
        </w:rPr>
        <w:t>կետով</w:t>
      </w:r>
      <w:r w:rsidRPr="006176FF">
        <w:rPr>
          <w:rFonts w:ascii="GHEA Grapalat" w:hAnsi="GHEA Grapalat"/>
          <w:sz w:val="24"/>
          <w:szCs w:val="24"/>
        </w:rPr>
        <w:t xml:space="preserve"> սահմանված ընթացակարգին</w:t>
      </w:r>
      <w:r w:rsidR="00812684" w:rsidRPr="006176FF">
        <w:rPr>
          <w:rFonts w:ascii="GHEA Grapalat" w:hAnsi="GHEA Grapalat"/>
          <w:sz w:val="24"/>
          <w:szCs w:val="24"/>
        </w:rPr>
        <w:t>՝</w:t>
      </w:r>
      <w:r w:rsidRPr="006176FF">
        <w:rPr>
          <w:rFonts w:ascii="GHEA Grapalat" w:hAnsi="GHEA Grapalat"/>
          <w:sz w:val="24"/>
          <w:szCs w:val="24"/>
        </w:rPr>
        <w:t xml:space="preserve"> այն դեպքում, երբ Հայցվող մաքսային ծառայությունը չի կարող Հայցող մաքսային ծառայությանը տրամադրել պահանջվող տեղեկությունները կամ փաստաթղթերը, </w:t>
      </w:r>
      <w:r w:rsidR="003B50DC">
        <w:rPr>
          <w:rFonts w:ascii="GHEA Grapalat" w:hAnsi="GHEA Grapalat"/>
          <w:sz w:val="24"/>
          <w:szCs w:val="24"/>
        </w:rPr>
        <w:t>նա</w:t>
      </w:r>
      <w:r w:rsidRPr="006176FF">
        <w:rPr>
          <w:rFonts w:ascii="GHEA Grapalat" w:hAnsi="GHEA Grapalat"/>
          <w:sz w:val="24"/>
          <w:szCs w:val="24"/>
        </w:rPr>
        <w:t xml:space="preserve"> պետք է դրա</w:t>
      </w:r>
      <w:r w:rsidR="00F64FA5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պատճառների մասին տեղեկացնի Հայցող մաքսային ծառայությանը։</w:t>
      </w:r>
    </w:p>
    <w:p w14:paraId="7BD5DB1E" w14:textId="77777777" w:rsidR="00906451" w:rsidRDefault="00906451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sz w:val="24"/>
          <w:szCs w:val="24"/>
          <w:u w:val="single"/>
        </w:rPr>
      </w:pPr>
    </w:p>
    <w:p w14:paraId="23362980" w14:textId="4078F82E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14</w:t>
      </w:r>
    </w:p>
    <w:p w14:paraId="6FE2CEC4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Մաքսային ծառայողների գտնվելը մյուս Պայմանավորվող կողմի տարածքում</w:t>
      </w:r>
    </w:p>
    <w:p w14:paraId="6B23290A" w14:textId="57152C1D" w:rsidR="00B728D1" w:rsidRPr="00410AA0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Cambria Math" w:hAnsi="Cambria Math"/>
          <w:spacing w:val="-4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  <w:t xml:space="preserve">Հարցման հիման վրա Հայցող մաքսային ծառայության կողմից հատուկ նշանակված ծառայողները, Հայցվող մաքսային ծառայության </w:t>
      </w:r>
      <w:r w:rsidR="00634AA7" w:rsidRPr="006176FF">
        <w:rPr>
          <w:rFonts w:ascii="GHEA Grapalat" w:hAnsi="GHEA Grapalat"/>
          <w:spacing w:val="-4"/>
          <w:sz w:val="24"/>
          <w:szCs w:val="24"/>
        </w:rPr>
        <w:t xml:space="preserve">լիազորմամբ </w:t>
      </w:r>
      <w:r w:rsidR="00680654" w:rsidRPr="005F383D">
        <w:rPr>
          <w:rFonts w:ascii="GHEA Grapalat" w:hAnsi="GHEA Grapalat"/>
          <w:spacing w:val="-4"/>
          <w:sz w:val="24"/>
          <w:szCs w:val="24"/>
        </w:rPr>
        <w:t>և</w:t>
      </w:r>
      <w:r w:rsidRPr="006176FF">
        <w:rPr>
          <w:rFonts w:ascii="GHEA Grapalat" w:hAnsi="GHEA Grapalat"/>
          <w:spacing w:val="-4"/>
          <w:sz w:val="24"/>
          <w:szCs w:val="24"/>
        </w:rPr>
        <w:t xml:space="preserve"> Հայցվող մաքսային ծառայության երկրի օրենսդրության համապատասխան, ինչպես նա</w:t>
      </w:r>
      <w:r w:rsidR="00680654" w:rsidRPr="005F383D">
        <w:rPr>
          <w:rFonts w:ascii="GHEA Grapalat" w:hAnsi="GHEA Grapalat"/>
          <w:spacing w:val="-4"/>
          <w:sz w:val="24"/>
          <w:szCs w:val="24"/>
        </w:rPr>
        <w:t>և</w:t>
      </w:r>
      <w:r w:rsidRPr="006176FF">
        <w:rPr>
          <w:rFonts w:ascii="GHEA Grapalat" w:hAnsi="GHEA Grapalat"/>
          <w:spacing w:val="-4"/>
          <w:sz w:val="24"/>
          <w:szCs w:val="24"/>
        </w:rPr>
        <w:t xml:space="preserve"> ենթարկվելով այն պայմաններին, որոնք կարող է վերջինս սահմանել, </w:t>
      </w:r>
      <w:r w:rsidR="003451EA" w:rsidRPr="006176FF">
        <w:rPr>
          <w:rFonts w:ascii="GHEA Grapalat" w:hAnsi="GHEA Grapalat"/>
          <w:spacing w:val="-4"/>
          <w:sz w:val="24"/>
          <w:szCs w:val="24"/>
        </w:rPr>
        <w:t xml:space="preserve">մաքսային </w:t>
      </w:r>
      <w:r w:rsidR="00670BF9" w:rsidRPr="006176FF">
        <w:rPr>
          <w:rFonts w:ascii="GHEA Grapalat" w:hAnsi="GHEA Grapalat"/>
          <w:spacing w:val="-4"/>
          <w:sz w:val="24"/>
          <w:szCs w:val="24"/>
        </w:rPr>
        <w:t>իրավախախտումներ</w:t>
      </w:r>
      <w:r w:rsidR="003451EA" w:rsidRPr="006176FF">
        <w:rPr>
          <w:rFonts w:ascii="GHEA Grapalat" w:hAnsi="GHEA Grapalat"/>
          <w:spacing w:val="-4"/>
          <w:sz w:val="24"/>
          <w:szCs w:val="24"/>
        </w:rPr>
        <w:t xml:space="preserve"> քննելու նպատակով </w:t>
      </w:r>
      <w:r w:rsidRPr="006176FF">
        <w:rPr>
          <w:rFonts w:ascii="GHEA Grapalat" w:hAnsi="GHEA Grapalat"/>
          <w:spacing w:val="-4"/>
          <w:sz w:val="24"/>
          <w:szCs w:val="24"/>
        </w:rPr>
        <w:t>կարող են</w:t>
      </w:r>
      <w:r w:rsidR="00410AA0">
        <w:rPr>
          <w:rFonts w:ascii="Cambria Math" w:hAnsi="Cambria Math"/>
          <w:spacing w:val="-4"/>
          <w:sz w:val="24"/>
          <w:szCs w:val="24"/>
        </w:rPr>
        <w:t>․</w:t>
      </w:r>
    </w:p>
    <w:p w14:paraId="3EEA5DF1" w14:textId="3F3685D2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Հայցվող մաքսային ծառայության գրասենյակներում ուսումնասիրել այդ մաքսային իրավախախտումներին վերաբերող փաստաթղթերը </w:t>
      </w:r>
      <w:r w:rsidR="00680654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ցանկացած այլ տեղեկություն, ինչպես նա</w:t>
      </w:r>
      <w:r w:rsidR="00680654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ստանալ դրանց պատճենները.</w:t>
      </w:r>
    </w:p>
    <w:p w14:paraId="4022C363" w14:textId="5685B33B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lastRenderedPageBreak/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ներկա լին</w:t>
      </w:r>
      <w:r w:rsidR="003451EA" w:rsidRPr="006176FF">
        <w:rPr>
          <w:rFonts w:ascii="GHEA Grapalat" w:hAnsi="GHEA Grapalat"/>
          <w:sz w:val="24"/>
          <w:szCs w:val="24"/>
        </w:rPr>
        <w:t>ել</w:t>
      </w:r>
      <w:r w:rsidRPr="006176FF">
        <w:rPr>
          <w:rFonts w:ascii="GHEA Grapalat" w:hAnsi="GHEA Grapalat"/>
          <w:sz w:val="24"/>
          <w:szCs w:val="24"/>
        </w:rPr>
        <w:t xml:space="preserve"> Հայցվող մաքսային ծառայության երկրում վերջինիս կողմից մաքսային օրենսդրության համաձայն իրականացվող ցանկացած այնպիս</w:t>
      </w:r>
      <w:r w:rsidR="00A839C1" w:rsidRPr="006176FF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 xml:space="preserve"> քննության կամ վարույթի, որը վերաբերում է Հայցող </w:t>
      </w:r>
      <w:r w:rsidR="003451EA" w:rsidRPr="006176FF">
        <w:rPr>
          <w:rFonts w:ascii="GHEA Grapalat" w:hAnsi="GHEA Grapalat"/>
          <w:sz w:val="24"/>
          <w:szCs w:val="24"/>
        </w:rPr>
        <w:t xml:space="preserve">մաքսային </w:t>
      </w:r>
      <w:r w:rsidRPr="006176FF">
        <w:rPr>
          <w:rFonts w:ascii="GHEA Grapalat" w:hAnsi="GHEA Grapalat"/>
          <w:sz w:val="24"/>
          <w:szCs w:val="24"/>
        </w:rPr>
        <w:t>ծառայությանը։ Այդ ծառայողները գործ</w:t>
      </w:r>
      <w:r w:rsidR="00A239FB" w:rsidRPr="006176FF">
        <w:rPr>
          <w:rFonts w:ascii="GHEA Grapalat" w:hAnsi="GHEA Grapalat"/>
          <w:sz w:val="24"/>
          <w:szCs w:val="24"/>
        </w:rPr>
        <w:t xml:space="preserve">ում </w:t>
      </w:r>
      <w:r w:rsidRPr="006176FF">
        <w:rPr>
          <w:rFonts w:ascii="GHEA Grapalat" w:hAnsi="GHEA Grapalat"/>
          <w:sz w:val="24"/>
          <w:szCs w:val="24"/>
        </w:rPr>
        <w:t>են միայն խորհրդատվական հիմունքներով։</w:t>
      </w:r>
    </w:p>
    <w:p w14:paraId="10AE88D5" w14:textId="77777777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 xml:space="preserve">Այն դեպքում, երբ Հայցող մաքսային ծառայության աշխատակիցները </w:t>
      </w:r>
      <w:r w:rsidR="00812684" w:rsidRPr="006176FF">
        <w:rPr>
          <w:rFonts w:ascii="GHEA Grapalat" w:hAnsi="GHEA Grapalat"/>
          <w:sz w:val="24"/>
          <w:szCs w:val="24"/>
        </w:rPr>
        <w:t>ս</w:t>
      </w:r>
      <w:r w:rsidRPr="006176FF">
        <w:rPr>
          <w:rFonts w:ascii="GHEA Grapalat" w:hAnsi="GHEA Grapalat"/>
          <w:sz w:val="24"/>
          <w:szCs w:val="24"/>
        </w:rPr>
        <w:t xml:space="preserve">ույն </w:t>
      </w:r>
      <w:r w:rsidR="000E7EE7" w:rsidRPr="006176FF">
        <w:rPr>
          <w:rFonts w:ascii="GHEA Grapalat" w:hAnsi="GHEA Grapalat"/>
          <w:sz w:val="24"/>
          <w:szCs w:val="24"/>
        </w:rPr>
        <w:t>հ</w:t>
      </w:r>
      <w:r w:rsidRPr="006176FF">
        <w:rPr>
          <w:rFonts w:ascii="GHEA Grapalat" w:hAnsi="GHEA Grapalat"/>
          <w:sz w:val="24"/>
          <w:szCs w:val="24"/>
        </w:rPr>
        <w:t xml:space="preserve">ոդվածի 1(բ) ենթակետով նախատեսված հանգամանքներում գտնվում են մյուս Մաքսային ծառայության երկրում, նրանք այդ </w:t>
      </w:r>
      <w:r w:rsidR="00A239FB" w:rsidRPr="006176FF">
        <w:rPr>
          <w:rFonts w:ascii="GHEA Grapalat" w:hAnsi="GHEA Grapalat"/>
          <w:sz w:val="24"/>
          <w:szCs w:val="24"/>
        </w:rPr>
        <w:t>ողջ</w:t>
      </w:r>
      <w:r w:rsidRPr="006176FF">
        <w:rPr>
          <w:rFonts w:ascii="GHEA Grapalat" w:hAnsi="GHEA Grapalat"/>
          <w:sz w:val="24"/>
          <w:szCs w:val="24"/>
        </w:rPr>
        <w:t xml:space="preserve"> ընթացքում պետք է կարողանան տրամադրել իրենց </w:t>
      </w:r>
      <w:r w:rsidR="003D69EB" w:rsidRPr="006176FF">
        <w:rPr>
          <w:rFonts w:ascii="GHEA Grapalat" w:hAnsi="GHEA Grapalat"/>
          <w:sz w:val="24"/>
          <w:szCs w:val="24"/>
        </w:rPr>
        <w:t>պաշտոնապես լիազորված լինելը</w:t>
      </w:r>
      <w:r w:rsidR="00A239FB" w:rsidRPr="006176FF">
        <w:rPr>
          <w:rFonts w:ascii="GHEA Grapalat" w:hAnsi="GHEA Grapalat"/>
          <w:sz w:val="24"/>
          <w:szCs w:val="24"/>
        </w:rPr>
        <w:t xml:space="preserve"> </w:t>
      </w:r>
      <w:r w:rsidR="003D69EB" w:rsidRPr="006176FF">
        <w:rPr>
          <w:rFonts w:ascii="GHEA Grapalat" w:hAnsi="GHEA Grapalat"/>
          <w:sz w:val="24"/>
          <w:szCs w:val="24"/>
        </w:rPr>
        <w:t>վկայող</w:t>
      </w:r>
      <w:r w:rsidRPr="006176FF">
        <w:rPr>
          <w:rFonts w:ascii="GHEA Grapalat" w:hAnsi="GHEA Grapalat"/>
          <w:sz w:val="24"/>
          <w:szCs w:val="24"/>
        </w:rPr>
        <w:t xml:space="preserve"> ապացույցներ։</w:t>
      </w:r>
    </w:p>
    <w:p w14:paraId="12C3FB05" w14:textId="01703A7D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3.</w:t>
      </w:r>
      <w:r w:rsidRPr="006176FF">
        <w:rPr>
          <w:rFonts w:ascii="GHEA Grapalat" w:hAnsi="GHEA Grapalat"/>
          <w:sz w:val="24"/>
          <w:szCs w:val="24"/>
        </w:rPr>
        <w:tab/>
        <w:t xml:space="preserve">Սույն Համաձայնագրով սահմանված պայմաններով մյուս </w:t>
      </w:r>
      <w:r w:rsidR="009C0765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ծառայության երկրում գտնվելու ընթացքում ծառայողները պատասխանատու են </w:t>
      </w:r>
      <w:r w:rsidRPr="006176FF">
        <w:rPr>
          <w:rFonts w:ascii="GHEA Grapalat" w:hAnsi="GHEA Grapalat"/>
          <w:spacing w:val="-4"/>
          <w:sz w:val="24"/>
          <w:szCs w:val="24"/>
        </w:rPr>
        <w:t>իրենց կողմից կատարվող ցանկացած իրավախախտման համար</w:t>
      </w:r>
      <w:r w:rsidR="002C5024">
        <w:rPr>
          <w:rFonts w:ascii="GHEA Grapalat" w:hAnsi="GHEA Grapalat"/>
          <w:spacing w:val="-4"/>
          <w:sz w:val="24"/>
          <w:szCs w:val="24"/>
        </w:rPr>
        <w:t xml:space="preserve"> </w:t>
      </w:r>
      <w:r w:rsidR="00680654" w:rsidRPr="005F383D">
        <w:rPr>
          <w:rFonts w:ascii="GHEA Grapalat" w:hAnsi="GHEA Grapalat"/>
          <w:spacing w:val="-4"/>
          <w:sz w:val="24"/>
          <w:szCs w:val="24"/>
        </w:rPr>
        <w:t>և</w:t>
      </w:r>
      <w:r w:rsidRPr="006176FF">
        <w:rPr>
          <w:rFonts w:ascii="GHEA Grapalat" w:hAnsi="GHEA Grapalat"/>
          <w:spacing w:val="-4"/>
          <w:sz w:val="24"/>
          <w:szCs w:val="24"/>
        </w:rPr>
        <w:t xml:space="preserve"> տվյալ երկրի ազգային օրենսդրությամբ նախատեսված սահմաններում օգտվում </w:t>
      </w:r>
      <w:r w:rsidR="00170CF7" w:rsidRPr="006176FF">
        <w:rPr>
          <w:rFonts w:ascii="GHEA Grapalat" w:hAnsi="GHEA Grapalat"/>
          <w:spacing w:val="-4"/>
          <w:sz w:val="24"/>
          <w:szCs w:val="24"/>
        </w:rPr>
        <w:t>են այն</w:t>
      </w:r>
      <w:r w:rsidR="00170CF7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նույն պաշտպանությունից, որը տրամադրվում է </w:t>
      </w:r>
      <w:r w:rsidR="00170CF7" w:rsidRPr="006176FF">
        <w:rPr>
          <w:rFonts w:ascii="GHEA Grapalat" w:hAnsi="GHEA Grapalat"/>
          <w:sz w:val="24"/>
          <w:szCs w:val="24"/>
        </w:rPr>
        <w:t xml:space="preserve">սեփական </w:t>
      </w:r>
      <w:r w:rsidRPr="006176FF">
        <w:rPr>
          <w:rFonts w:ascii="GHEA Grapalat" w:hAnsi="GHEA Grapalat"/>
          <w:sz w:val="24"/>
          <w:szCs w:val="24"/>
        </w:rPr>
        <w:t>մաքսային ծառայողներին։</w:t>
      </w:r>
    </w:p>
    <w:p w14:paraId="0B1A55FD" w14:textId="77777777" w:rsidR="00906451" w:rsidRDefault="0090645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14:paraId="0381A5AB" w14:textId="56440901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15</w:t>
      </w:r>
    </w:p>
    <w:p w14:paraId="1FBD431A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bCs w:val="0"/>
          <w:sz w:val="24"/>
          <w:szCs w:val="24"/>
        </w:rPr>
      </w:pPr>
      <w:r w:rsidRPr="006176FF">
        <w:rPr>
          <w:rFonts w:ascii="GHEA Grapalat" w:hAnsi="GHEA Grapalat"/>
          <w:bCs w:val="0"/>
          <w:sz w:val="24"/>
          <w:szCs w:val="24"/>
        </w:rPr>
        <w:t>Տեղեկությունների գաղտնիությունը</w:t>
      </w:r>
    </w:p>
    <w:p w14:paraId="3AC3F5D7" w14:textId="38BB0B00" w:rsidR="00B728D1" w:rsidRPr="005F2A15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color w:val="FF0000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</w:r>
      <w:r w:rsidR="007E5F5B" w:rsidRPr="006176FF">
        <w:rPr>
          <w:rFonts w:ascii="GHEA Grapalat" w:hAnsi="GHEA Grapalat"/>
          <w:sz w:val="24"/>
          <w:szCs w:val="24"/>
        </w:rPr>
        <w:t>Թույլատրվում է</w:t>
      </w:r>
      <w:r w:rsidRPr="006176FF">
        <w:rPr>
          <w:rFonts w:ascii="GHEA Grapalat" w:hAnsi="GHEA Grapalat"/>
          <w:sz w:val="24"/>
          <w:szCs w:val="24"/>
        </w:rPr>
        <w:t xml:space="preserve"> սույն Համաձայնագրի շրջանակներում ստացված ցանկացած տեղեկության կամ փաստաթղթի օգտագործումը մաքսային օրենսդրության համաձայն իրականացվող վարույթի կամ հարցումների ընթացքում։</w:t>
      </w:r>
      <w:r w:rsidR="00F64FA5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Այնուամենայնիվ, այդ տեղեկությունները </w:t>
      </w:r>
      <w:r w:rsidR="00CA6668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փաստաթղթերը չպետք է օգտագործվեն այլ նպատակներ</w:t>
      </w:r>
      <w:r w:rsidR="007E5F5B" w:rsidRPr="006176FF">
        <w:rPr>
          <w:rFonts w:ascii="GHEA Grapalat" w:hAnsi="GHEA Grapalat"/>
          <w:sz w:val="24"/>
          <w:szCs w:val="24"/>
        </w:rPr>
        <w:t>ով</w:t>
      </w:r>
      <w:r w:rsidR="005F2A15">
        <w:rPr>
          <w:rFonts w:ascii="GHEA Grapalat" w:hAnsi="GHEA Grapalat"/>
          <w:sz w:val="24"/>
          <w:szCs w:val="24"/>
        </w:rPr>
        <w:t>՝</w:t>
      </w:r>
      <w:r w:rsidR="005F2A15" w:rsidRPr="005F2A15">
        <w:rPr>
          <w:rFonts w:ascii="GHEA Grapalat" w:hAnsi="GHEA Grapalat"/>
          <w:sz w:val="24"/>
          <w:szCs w:val="24"/>
        </w:rPr>
        <w:t xml:space="preserve"> </w:t>
      </w:r>
      <w:r w:rsidR="005F2A15" w:rsidRPr="006176FF">
        <w:rPr>
          <w:rFonts w:ascii="GHEA Grapalat" w:hAnsi="GHEA Grapalat"/>
          <w:sz w:val="24"/>
          <w:szCs w:val="24"/>
        </w:rPr>
        <w:t>սույն Համաձայնագրում նշված նպատակներից</w:t>
      </w:r>
      <w:r w:rsidR="005F2A15" w:rsidRPr="005F2A15">
        <w:rPr>
          <w:rFonts w:ascii="GHEA Grapalat" w:hAnsi="GHEA Grapalat"/>
          <w:sz w:val="24"/>
          <w:szCs w:val="24"/>
        </w:rPr>
        <w:t xml:space="preserve"> </w:t>
      </w:r>
      <w:r w:rsidR="005F2A15" w:rsidRPr="006176FF">
        <w:rPr>
          <w:rFonts w:ascii="GHEA Grapalat" w:hAnsi="GHEA Grapalat"/>
          <w:sz w:val="24"/>
          <w:szCs w:val="24"/>
        </w:rPr>
        <w:t>բացի</w:t>
      </w:r>
      <w:r w:rsidR="005F2A15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բացառությամբ </w:t>
      </w:r>
      <w:r w:rsidR="005F2A15">
        <w:rPr>
          <w:rFonts w:ascii="GHEA Grapalat" w:hAnsi="GHEA Grapalat"/>
          <w:sz w:val="24"/>
          <w:szCs w:val="24"/>
        </w:rPr>
        <w:t xml:space="preserve">այն դեպքերի, </w:t>
      </w:r>
      <w:r w:rsidRPr="006176FF">
        <w:rPr>
          <w:rFonts w:ascii="GHEA Grapalat" w:hAnsi="GHEA Grapalat"/>
          <w:sz w:val="24"/>
          <w:szCs w:val="24"/>
        </w:rPr>
        <w:t xml:space="preserve">եթե </w:t>
      </w:r>
      <w:r w:rsidRPr="00020A96">
        <w:rPr>
          <w:rFonts w:ascii="GHEA Grapalat" w:hAnsi="GHEA Grapalat"/>
          <w:color w:val="auto"/>
          <w:sz w:val="24"/>
          <w:szCs w:val="24"/>
        </w:rPr>
        <w:t>չի ստացվել մյուս Մաքսային ծառայության գրավոր համաձայնությունը։</w:t>
      </w:r>
      <w:r w:rsidR="005F2A15" w:rsidRPr="00020A96">
        <w:rPr>
          <w:rFonts w:ascii="GHEA Grapalat" w:hAnsi="GHEA Grapalat"/>
          <w:color w:val="auto"/>
          <w:sz w:val="24"/>
          <w:szCs w:val="24"/>
        </w:rPr>
        <w:t xml:space="preserve"> </w:t>
      </w:r>
    </w:p>
    <w:p w14:paraId="0ABB1831" w14:textId="4CF379C3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 xml:space="preserve">Սույն Համաձայնագրի համաձայն </w:t>
      </w:r>
      <w:r w:rsidR="00AC3C95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ծառայությունների միջ</w:t>
      </w:r>
      <w:r w:rsidR="00CA6668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ցանկացած ձ</w:t>
      </w:r>
      <w:r w:rsidR="00CA6668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ով տեղեկությունների ցանկացած փոխանակման դեպքում </w:t>
      </w:r>
      <w:r w:rsidR="00D017EA" w:rsidRPr="006176FF">
        <w:rPr>
          <w:rFonts w:ascii="GHEA Grapalat" w:hAnsi="GHEA Grapalat"/>
          <w:sz w:val="24"/>
          <w:szCs w:val="24"/>
        </w:rPr>
        <w:t xml:space="preserve">տեղեկություններին </w:t>
      </w:r>
      <w:r w:rsidR="00CA6668" w:rsidRPr="005F383D">
        <w:rPr>
          <w:rFonts w:ascii="GHEA Grapalat" w:hAnsi="GHEA Grapalat"/>
          <w:sz w:val="24"/>
          <w:szCs w:val="24"/>
        </w:rPr>
        <w:t>և</w:t>
      </w:r>
      <w:r w:rsidR="00D017EA" w:rsidRPr="006176FF">
        <w:rPr>
          <w:rFonts w:ascii="GHEA Grapalat" w:hAnsi="GHEA Grapalat"/>
          <w:sz w:val="24"/>
          <w:szCs w:val="24"/>
        </w:rPr>
        <w:t xml:space="preserve"> փաստաթղթերին շնորհվում է</w:t>
      </w:r>
      <w:r w:rsidRPr="006176FF">
        <w:rPr>
          <w:rFonts w:ascii="GHEA Grapalat" w:hAnsi="GHEA Grapalat"/>
          <w:sz w:val="24"/>
          <w:szCs w:val="24"/>
        </w:rPr>
        <w:t xml:space="preserve"> պաշտպանության </w:t>
      </w:r>
      <w:r w:rsidR="00D017EA" w:rsidRPr="006176FF">
        <w:rPr>
          <w:rFonts w:ascii="GHEA Grapalat" w:hAnsi="GHEA Grapalat"/>
          <w:sz w:val="24"/>
          <w:szCs w:val="24"/>
        </w:rPr>
        <w:t>մի</w:t>
      </w:r>
      <w:r w:rsidR="00CA6668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նույն </w:t>
      </w:r>
      <w:r w:rsidRPr="00FD59A8">
        <w:rPr>
          <w:rFonts w:ascii="GHEA Grapalat" w:hAnsi="GHEA Grapalat"/>
          <w:color w:val="auto"/>
          <w:sz w:val="24"/>
          <w:szCs w:val="24"/>
        </w:rPr>
        <w:t>իրավունք</w:t>
      </w:r>
      <w:r w:rsidR="005F2A15" w:rsidRPr="00FD59A8">
        <w:rPr>
          <w:rFonts w:ascii="GHEA Grapalat" w:hAnsi="GHEA Grapalat"/>
          <w:color w:val="auto"/>
          <w:sz w:val="24"/>
          <w:szCs w:val="24"/>
        </w:rPr>
        <w:t>ը</w:t>
      </w:r>
      <w:r w:rsidR="00F87EAB" w:rsidRPr="00FD59A8">
        <w:rPr>
          <w:rFonts w:ascii="GHEA Grapalat" w:hAnsi="GHEA Grapalat"/>
          <w:color w:val="auto"/>
          <w:sz w:val="24"/>
          <w:szCs w:val="24"/>
        </w:rPr>
        <w:t>՝</w:t>
      </w:r>
      <w:r w:rsidRPr="00FD59A8">
        <w:rPr>
          <w:rFonts w:ascii="GHEA Grapalat" w:hAnsi="GHEA Grapalat"/>
          <w:color w:val="auto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այն Պայմանավորվող կողմի օրենսդրության համապատասխան, որին պատկանում է Հայցող մաքսային ծառայությունը։</w:t>
      </w:r>
    </w:p>
    <w:p w14:paraId="469BD688" w14:textId="1D336AAA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3.</w:t>
      </w:r>
      <w:r w:rsidRPr="006176FF">
        <w:rPr>
          <w:rFonts w:ascii="GHEA Grapalat" w:hAnsi="GHEA Grapalat"/>
          <w:sz w:val="24"/>
          <w:szCs w:val="24"/>
        </w:rPr>
        <w:tab/>
        <w:t>Եթե սույն Համաձայնագրի շրջանակներում փոխանակվում են անձնական տվյալներ, ապա Պայմանավորվող կողմի մաքսային ծառայությունը պետք է ապահովի, որ դրանք օգտագործվեն միայն նշված նպատակներով, ինչպես նա</w:t>
      </w:r>
      <w:r w:rsidR="00CA6668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lastRenderedPageBreak/>
        <w:t xml:space="preserve">պետք է </w:t>
      </w:r>
      <w:r w:rsidRPr="00FD59A8">
        <w:rPr>
          <w:rFonts w:ascii="GHEA Grapalat" w:hAnsi="GHEA Grapalat"/>
          <w:color w:val="auto"/>
          <w:sz w:val="24"/>
          <w:szCs w:val="24"/>
        </w:rPr>
        <w:t xml:space="preserve">ապահովի տվյալների պաշտպանության չափանիշ՝ </w:t>
      </w:r>
      <w:r w:rsidR="00F04F04" w:rsidRPr="005F383D">
        <w:rPr>
          <w:rFonts w:ascii="GHEA Grapalat" w:hAnsi="GHEA Grapalat"/>
          <w:sz w:val="24"/>
          <w:szCs w:val="24"/>
        </w:rPr>
        <w:t xml:space="preserve">Պայմանավորվող կողմերի </w:t>
      </w:r>
      <w:r w:rsidRPr="006176FF">
        <w:rPr>
          <w:rFonts w:ascii="GHEA Grapalat" w:hAnsi="GHEA Grapalat"/>
          <w:sz w:val="24"/>
          <w:szCs w:val="24"/>
        </w:rPr>
        <w:t xml:space="preserve">ազգային օրենսդրության </w:t>
      </w:r>
      <w:r w:rsidR="008F733D" w:rsidRPr="006176FF">
        <w:rPr>
          <w:rFonts w:ascii="GHEA Grapalat" w:hAnsi="GHEA Grapalat"/>
          <w:sz w:val="24"/>
          <w:szCs w:val="24"/>
        </w:rPr>
        <w:t>համապատասխան</w:t>
      </w:r>
      <w:r w:rsidRPr="006176FF">
        <w:rPr>
          <w:rFonts w:ascii="GHEA Grapalat" w:hAnsi="GHEA Grapalat"/>
          <w:sz w:val="24"/>
          <w:szCs w:val="24"/>
        </w:rPr>
        <w:t>։</w:t>
      </w:r>
    </w:p>
    <w:p w14:paraId="63820B3A" w14:textId="77777777" w:rsidR="00F64FA5" w:rsidRPr="006176FF" w:rsidRDefault="00F64FA5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14:paraId="0EF59886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16</w:t>
      </w:r>
    </w:p>
    <w:p w14:paraId="7EE90818" w14:textId="4ECDE8FC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bCs w:val="0"/>
          <w:sz w:val="24"/>
          <w:szCs w:val="24"/>
        </w:rPr>
      </w:pPr>
      <w:r w:rsidRPr="006176FF">
        <w:rPr>
          <w:rFonts w:ascii="GHEA Grapalat" w:hAnsi="GHEA Grapalat"/>
          <w:bCs w:val="0"/>
          <w:sz w:val="24"/>
          <w:szCs w:val="24"/>
        </w:rPr>
        <w:t xml:space="preserve">Փորձագետները </w:t>
      </w:r>
      <w:r w:rsidR="00D967AD" w:rsidRPr="005F383D">
        <w:rPr>
          <w:rFonts w:ascii="GHEA Grapalat" w:hAnsi="GHEA Grapalat"/>
          <w:bCs w:val="0"/>
          <w:sz w:val="24"/>
          <w:szCs w:val="24"/>
        </w:rPr>
        <w:t>և</w:t>
      </w:r>
      <w:r w:rsidRPr="006176FF">
        <w:rPr>
          <w:rFonts w:ascii="GHEA Grapalat" w:hAnsi="GHEA Grapalat"/>
          <w:bCs w:val="0"/>
          <w:sz w:val="24"/>
          <w:szCs w:val="24"/>
        </w:rPr>
        <w:t xml:space="preserve"> վկաները</w:t>
      </w:r>
    </w:p>
    <w:p w14:paraId="4CE8827E" w14:textId="0ACE46C5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  <w:t xml:space="preserve">Հարցման հիման վրա Պայմանավորվող կողմի </w:t>
      </w:r>
      <w:r w:rsidR="009841A6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ծառայությունը կարող է իր </w:t>
      </w:r>
      <w:r w:rsidR="00D74BE5" w:rsidRPr="006176FF">
        <w:rPr>
          <w:rFonts w:ascii="GHEA Grapalat" w:hAnsi="GHEA Grapalat"/>
          <w:sz w:val="24"/>
          <w:szCs w:val="24"/>
        </w:rPr>
        <w:t xml:space="preserve">ծառայողներին </w:t>
      </w:r>
      <w:r w:rsidRPr="006176FF">
        <w:rPr>
          <w:rFonts w:ascii="GHEA Grapalat" w:hAnsi="GHEA Grapalat"/>
          <w:sz w:val="24"/>
          <w:szCs w:val="24"/>
        </w:rPr>
        <w:t xml:space="preserve">լիազորել Հայցող մաքսային ծառայության տարածքում իրականացվող վարչական, քվազի-դատական կամ դատական վարույթներում ներկայանալու որպես փորձագետներ կամ վկաներ </w:t>
      </w:r>
      <w:r w:rsidR="00D967AD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տրամադրելու այն հասանելի արձանագրությունները, փաստաթղթերը կամ այլ ապացույցներ կամ նշված փաստաթղթերի վավերացված</w:t>
      </w:r>
      <w:r w:rsidR="009841A6">
        <w:rPr>
          <w:rFonts w:ascii="GHEA Grapalat" w:hAnsi="GHEA Grapalat"/>
          <w:sz w:val="24"/>
          <w:szCs w:val="24"/>
        </w:rPr>
        <w:t xml:space="preserve"> պատճենները</w:t>
      </w:r>
      <w:r w:rsidRPr="006176FF">
        <w:rPr>
          <w:rFonts w:ascii="GHEA Grapalat" w:hAnsi="GHEA Grapalat"/>
          <w:sz w:val="24"/>
          <w:szCs w:val="24"/>
        </w:rPr>
        <w:t xml:space="preserve">, որոնք վարույթի համար </w:t>
      </w:r>
      <w:r w:rsidR="00D74BE5" w:rsidRPr="006176FF">
        <w:rPr>
          <w:rFonts w:ascii="GHEA Grapalat" w:hAnsi="GHEA Grapalat"/>
          <w:sz w:val="24"/>
          <w:szCs w:val="24"/>
        </w:rPr>
        <w:t xml:space="preserve">կարող են </w:t>
      </w:r>
      <w:r w:rsidRPr="006176FF">
        <w:rPr>
          <w:rFonts w:ascii="GHEA Grapalat" w:hAnsi="GHEA Grapalat"/>
          <w:sz w:val="24"/>
          <w:szCs w:val="24"/>
        </w:rPr>
        <w:t>էական նշանակություն ունենալ։</w:t>
      </w:r>
    </w:p>
    <w:p w14:paraId="0EE30CB2" w14:textId="5DFDF0C9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 xml:space="preserve">Հայցող մաքսային ծառայության երկրում այդ լիազորված ծառայողների ներկա գտնվելու ընթացքում կիրառվում են 14-րդ հոդվածի 2-րդ </w:t>
      </w:r>
      <w:r w:rsidR="00D967AD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3-րդ կետերի դրույթները։</w:t>
      </w:r>
    </w:p>
    <w:p w14:paraId="15F4EE37" w14:textId="77777777" w:rsidR="00906451" w:rsidRDefault="00906451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sz w:val="24"/>
          <w:szCs w:val="24"/>
          <w:u w:val="single"/>
        </w:rPr>
      </w:pPr>
    </w:p>
    <w:p w14:paraId="376AB1E0" w14:textId="0C619099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17</w:t>
      </w:r>
    </w:p>
    <w:p w14:paraId="1336B478" w14:textId="77777777" w:rsidR="00B728D1" w:rsidRPr="006176FF" w:rsidRDefault="00812684" w:rsidP="004F1E71">
      <w:pPr>
        <w:pStyle w:val="Bodytext40"/>
        <w:shd w:val="clear" w:color="auto" w:fill="auto"/>
        <w:spacing w:before="0" w:after="160" w:line="276" w:lineRule="auto"/>
        <w:ind w:left="20"/>
        <w:jc w:val="center"/>
        <w:rPr>
          <w:rFonts w:ascii="GHEA Grapalat" w:hAnsi="GHEA Grapalat"/>
          <w:bCs w:val="0"/>
          <w:sz w:val="24"/>
          <w:szCs w:val="24"/>
        </w:rPr>
      </w:pPr>
      <w:r w:rsidRPr="006176FF">
        <w:rPr>
          <w:rFonts w:ascii="GHEA Grapalat" w:hAnsi="GHEA Grapalat"/>
          <w:bCs w:val="0"/>
          <w:sz w:val="24"/>
          <w:szCs w:val="24"/>
        </w:rPr>
        <w:t>Օ</w:t>
      </w:r>
      <w:r w:rsidR="00B728D1" w:rsidRPr="006176FF">
        <w:rPr>
          <w:rFonts w:ascii="GHEA Grapalat" w:hAnsi="GHEA Grapalat"/>
          <w:bCs w:val="0"/>
          <w:sz w:val="24"/>
          <w:szCs w:val="24"/>
        </w:rPr>
        <w:t>գնություն տրամադրելու պարտավորությունից</w:t>
      </w:r>
      <w:r w:rsidR="00521F73" w:rsidRPr="006176FF">
        <w:rPr>
          <w:rFonts w:ascii="GHEA Grapalat" w:hAnsi="GHEA Grapalat"/>
          <w:bCs w:val="0"/>
          <w:sz w:val="24"/>
          <w:szCs w:val="24"/>
        </w:rPr>
        <w:t xml:space="preserve"> բացառությունները</w:t>
      </w:r>
    </w:p>
    <w:p w14:paraId="34B62E1F" w14:textId="7E0FE7DB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  <w:t>Եթե Հայցվող մաքսային ծառայությունը համարում է, որ հարցման պահանջները կատարելը կարող է վնաս հասցնել իր պետության ինքնիշխանությանը, անվտանգությանը կամ որ</w:t>
      </w:r>
      <w:r w:rsidR="00F52577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է այլ կենսական շահի, </w:t>
      </w:r>
      <w:r w:rsidR="008005B0">
        <w:rPr>
          <w:rFonts w:ascii="GHEA Grapalat" w:hAnsi="GHEA Grapalat"/>
          <w:sz w:val="24"/>
          <w:szCs w:val="24"/>
        </w:rPr>
        <w:t>նա</w:t>
      </w:r>
      <w:r w:rsidRPr="006176FF">
        <w:rPr>
          <w:rFonts w:ascii="GHEA Grapalat" w:hAnsi="GHEA Grapalat"/>
          <w:sz w:val="24"/>
          <w:szCs w:val="24"/>
        </w:rPr>
        <w:t xml:space="preserve"> կարող է ամբողջությամբ կամ մասամբ մերժել սույն Համաձայնագրով հայցվող օգնության տրամադրումը կամ հայցվող օգնության տրամադրումը պայմանավորել որոշակի </w:t>
      </w:r>
      <w:r w:rsidR="000D0062">
        <w:rPr>
          <w:rFonts w:ascii="GHEA Grapalat" w:hAnsi="GHEA Grapalat"/>
          <w:sz w:val="24"/>
          <w:szCs w:val="24"/>
        </w:rPr>
        <w:t xml:space="preserve">ժամկետներով և </w:t>
      </w:r>
      <w:r w:rsidRPr="006176FF">
        <w:rPr>
          <w:rFonts w:ascii="GHEA Grapalat" w:hAnsi="GHEA Grapalat"/>
          <w:sz w:val="24"/>
          <w:szCs w:val="24"/>
        </w:rPr>
        <w:t>պայմաններ</w:t>
      </w:r>
      <w:r w:rsidR="00812684" w:rsidRPr="006176FF">
        <w:rPr>
          <w:rFonts w:ascii="GHEA Grapalat" w:hAnsi="GHEA Grapalat"/>
          <w:sz w:val="24"/>
          <w:szCs w:val="24"/>
        </w:rPr>
        <w:t>ով</w:t>
      </w:r>
      <w:r w:rsidRPr="006176FF">
        <w:rPr>
          <w:rFonts w:ascii="GHEA Grapalat" w:hAnsi="GHEA Grapalat"/>
          <w:sz w:val="24"/>
          <w:szCs w:val="24"/>
        </w:rPr>
        <w:t>։</w:t>
      </w:r>
    </w:p>
    <w:p w14:paraId="4C141C86" w14:textId="12E8AED4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 xml:space="preserve">Եթե </w:t>
      </w:r>
      <w:r w:rsidR="0031764F" w:rsidRPr="006176FF">
        <w:rPr>
          <w:rFonts w:ascii="GHEA Grapalat" w:hAnsi="GHEA Grapalat"/>
          <w:sz w:val="24"/>
          <w:szCs w:val="24"/>
        </w:rPr>
        <w:t>Հայցող մաքսային ծառայությ</w:t>
      </w:r>
      <w:r w:rsidR="00EC3E77">
        <w:rPr>
          <w:rFonts w:ascii="GHEA Grapalat" w:hAnsi="GHEA Grapalat"/>
          <w:sz w:val="24"/>
          <w:szCs w:val="24"/>
        </w:rPr>
        <w:t>ու</w:t>
      </w:r>
      <w:r w:rsidR="0031764F" w:rsidRPr="006176FF">
        <w:rPr>
          <w:rFonts w:ascii="GHEA Grapalat" w:hAnsi="GHEA Grapalat"/>
          <w:sz w:val="24"/>
          <w:szCs w:val="24"/>
        </w:rPr>
        <w:t>ն</w:t>
      </w:r>
      <w:r w:rsidR="00EC3E77">
        <w:rPr>
          <w:rFonts w:ascii="GHEA Grapalat" w:hAnsi="GHEA Grapalat"/>
          <w:sz w:val="24"/>
          <w:szCs w:val="24"/>
        </w:rPr>
        <w:t>ը</w:t>
      </w:r>
      <w:r w:rsidR="0031764F" w:rsidRPr="006176FF">
        <w:rPr>
          <w:rFonts w:ascii="GHEA Grapalat" w:hAnsi="GHEA Grapalat"/>
          <w:sz w:val="24"/>
          <w:szCs w:val="24"/>
        </w:rPr>
        <w:t xml:space="preserve"> </w:t>
      </w:r>
      <w:r w:rsidR="00EC3E77" w:rsidRPr="006176FF">
        <w:rPr>
          <w:rFonts w:ascii="GHEA Grapalat" w:hAnsi="GHEA Grapalat"/>
          <w:sz w:val="24"/>
          <w:szCs w:val="24"/>
        </w:rPr>
        <w:t>չ</w:t>
      </w:r>
      <w:r w:rsidR="008005B0">
        <w:rPr>
          <w:rFonts w:ascii="GHEA Grapalat" w:hAnsi="GHEA Grapalat"/>
          <w:sz w:val="24"/>
          <w:szCs w:val="24"/>
        </w:rPr>
        <w:t>էր</w:t>
      </w:r>
      <w:r w:rsidR="00EC3E77">
        <w:rPr>
          <w:rFonts w:ascii="GHEA Grapalat" w:hAnsi="GHEA Grapalat"/>
          <w:sz w:val="24"/>
          <w:szCs w:val="24"/>
        </w:rPr>
        <w:t xml:space="preserve"> </w:t>
      </w:r>
      <w:r w:rsidR="00EC3E77" w:rsidRPr="006176FF">
        <w:rPr>
          <w:rFonts w:ascii="GHEA Grapalat" w:hAnsi="GHEA Grapalat"/>
          <w:sz w:val="24"/>
          <w:szCs w:val="24"/>
        </w:rPr>
        <w:t>կարողանա բավարարել</w:t>
      </w:r>
      <w:r w:rsidR="00EC3E77" w:rsidRPr="006176FF" w:rsidDel="00EC3E77">
        <w:rPr>
          <w:rFonts w:ascii="GHEA Grapalat" w:hAnsi="GHEA Grapalat"/>
          <w:sz w:val="24"/>
          <w:szCs w:val="24"/>
        </w:rPr>
        <w:t xml:space="preserve"> </w:t>
      </w:r>
      <w:r w:rsidR="0031764F" w:rsidRPr="006176FF">
        <w:rPr>
          <w:rFonts w:ascii="GHEA Grapalat" w:hAnsi="GHEA Grapalat"/>
          <w:sz w:val="24"/>
          <w:szCs w:val="24"/>
        </w:rPr>
        <w:t xml:space="preserve">նմանատիպ </w:t>
      </w:r>
      <w:r w:rsidR="00EC3E77">
        <w:rPr>
          <w:rFonts w:ascii="GHEA Grapalat" w:hAnsi="GHEA Grapalat"/>
          <w:sz w:val="24"/>
          <w:szCs w:val="24"/>
        </w:rPr>
        <w:t xml:space="preserve">հարցման </w:t>
      </w:r>
      <w:r w:rsidR="001D7421" w:rsidRPr="006176FF">
        <w:rPr>
          <w:rFonts w:ascii="GHEA Grapalat" w:hAnsi="GHEA Grapalat"/>
          <w:sz w:val="24"/>
          <w:szCs w:val="24"/>
        </w:rPr>
        <w:t>պայմաններ</w:t>
      </w:r>
      <w:r w:rsidR="00EC3E77">
        <w:rPr>
          <w:rFonts w:ascii="GHEA Grapalat" w:hAnsi="GHEA Grapalat"/>
          <w:sz w:val="24"/>
          <w:szCs w:val="24"/>
        </w:rPr>
        <w:t>ը, եթե այն</w:t>
      </w:r>
      <w:r w:rsidR="001D7421" w:rsidRPr="006176FF">
        <w:rPr>
          <w:rFonts w:ascii="GHEA Grapalat" w:hAnsi="GHEA Grapalat"/>
          <w:sz w:val="24"/>
          <w:szCs w:val="24"/>
        </w:rPr>
        <w:t xml:space="preserve"> </w:t>
      </w:r>
      <w:r w:rsidR="0031764F" w:rsidRPr="006176FF">
        <w:rPr>
          <w:rFonts w:ascii="GHEA Grapalat" w:hAnsi="GHEA Grapalat"/>
          <w:sz w:val="24"/>
          <w:szCs w:val="24"/>
        </w:rPr>
        <w:t>ներկայացվե</w:t>
      </w:r>
      <w:r w:rsidR="00EC3E77">
        <w:rPr>
          <w:rFonts w:ascii="GHEA Grapalat" w:hAnsi="GHEA Grapalat"/>
          <w:sz w:val="24"/>
          <w:szCs w:val="24"/>
        </w:rPr>
        <w:t>ր</w:t>
      </w:r>
      <w:r w:rsidR="0031764F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Հայց</w:t>
      </w:r>
      <w:r w:rsidR="00EC3E77">
        <w:rPr>
          <w:rFonts w:ascii="GHEA Grapalat" w:hAnsi="GHEA Grapalat"/>
          <w:sz w:val="24"/>
          <w:szCs w:val="24"/>
        </w:rPr>
        <w:t>վ</w:t>
      </w:r>
      <w:r w:rsidRPr="006176FF">
        <w:rPr>
          <w:rFonts w:ascii="GHEA Grapalat" w:hAnsi="GHEA Grapalat"/>
          <w:sz w:val="24"/>
          <w:szCs w:val="24"/>
        </w:rPr>
        <w:t>ող մաքսային ծառայությ</w:t>
      </w:r>
      <w:r w:rsidR="00EC3E77">
        <w:rPr>
          <w:rFonts w:ascii="GHEA Grapalat" w:hAnsi="GHEA Grapalat"/>
          <w:sz w:val="24"/>
          <w:szCs w:val="24"/>
        </w:rPr>
        <w:t>ա</w:t>
      </w:r>
      <w:r w:rsidRPr="006176FF">
        <w:rPr>
          <w:rFonts w:ascii="GHEA Grapalat" w:hAnsi="GHEA Grapalat"/>
          <w:sz w:val="24"/>
          <w:szCs w:val="24"/>
        </w:rPr>
        <w:t>ն</w:t>
      </w:r>
      <w:r w:rsidR="00EC3E77">
        <w:rPr>
          <w:rFonts w:ascii="GHEA Grapalat" w:hAnsi="GHEA Grapalat"/>
          <w:sz w:val="24"/>
          <w:szCs w:val="24"/>
        </w:rPr>
        <w:t xml:space="preserve"> կողմից</w:t>
      </w:r>
      <w:r w:rsidRPr="006176FF">
        <w:rPr>
          <w:rFonts w:ascii="GHEA Grapalat" w:hAnsi="GHEA Grapalat"/>
          <w:sz w:val="24"/>
          <w:szCs w:val="24"/>
        </w:rPr>
        <w:t>,</w:t>
      </w:r>
      <w:r w:rsidR="00EC3E77" w:rsidRPr="006176FF">
        <w:rPr>
          <w:rFonts w:ascii="GHEA Grapalat" w:hAnsi="GHEA Grapalat"/>
          <w:sz w:val="24"/>
          <w:szCs w:val="24"/>
        </w:rPr>
        <w:t xml:space="preserve"> </w:t>
      </w:r>
      <w:r w:rsidR="008005B0">
        <w:rPr>
          <w:rFonts w:ascii="GHEA Grapalat" w:hAnsi="GHEA Grapalat"/>
          <w:sz w:val="24"/>
          <w:szCs w:val="24"/>
        </w:rPr>
        <w:t xml:space="preserve">ապա </w:t>
      </w:r>
      <w:r w:rsidR="00EC3E77">
        <w:rPr>
          <w:rFonts w:ascii="GHEA Grapalat" w:hAnsi="GHEA Grapalat"/>
          <w:sz w:val="24"/>
          <w:szCs w:val="24"/>
        </w:rPr>
        <w:t xml:space="preserve">նա </w:t>
      </w:r>
      <w:r w:rsidRPr="006176FF">
        <w:rPr>
          <w:rFonts w:ascii="GHEA Grapalat" w:hAnsi="GHEA Grapalat"/>
          <w:sz w:val="24"/>
          <w:szCs w:val="24"/>
        </w:rPr>
        <w:t>պետք է իր հարցման մեջ</w:t>
      </w:r>
      <w:r w:rsidR="001D7421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ուշադրություն հրավիրի այդ </w:t>
      </w:r>
      <w:r w:rsidRPr="00FD59A8">
        <w:rPr>
          <w:rFonts w:ascii="GHEA Grapalat" w:hAnsi="GHEA Grapalat"/>
          <w:color w:val="auto"/>
          <w:sz w:val="24"/>
          <w:szCs w:val="24"/>
        </w:rPr>
        <w:t>փաստի</w:t>
      </w:r>
      <w:r w:rsidR="008005B0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վրա։ Այդ </w:t>
      </w:r>
      <w:r w:rsidR="001D7421" w:rsidRPr="006176FF">
        <w:rPr>
          <w:rFonts w:ascii="GHEA Grapalat" w:hAnsi="GHEA Grapalat"/>
          <w:sz w:val="24"/>
          <w:szCs w:val="24"/>
        </w:rPr>
        <w:t>դեպքում օգնություն տրամադրելու վերաբերյալ հարցման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1D7421" w:rsidRPr="006176FF">
        <w:rPr>
          <w:rFonts w:ascii="GHEA Grapalat" w:hAnsi="GHEA Grapalat"/>
          <w:sz w:val="24"/>
          <w:szCs w:val="24"/>
        </w:rPr>
        <w:t>պահանջների կատարումը</w:t>
      </w:r>
      <w:r w:rsidRPr="006176FF">
        <w:rPr>
          <w:rFonts w:ascii="GHEA Grapalat" w:hAnsi="GHEA Grapalat"/>
          <w:sz w:val="24"/>
          <w:szCs w:val="24"/>
        </w:rPr>
        <w:t xml:space="preserve"> կախված </w:t>
      </w:r>
      <w:r w:rsidR="001D7421" w:rsidRPr="006176FF">
        <w:rPr>
          <w:rFonts w:ascii="GHEA Grapalat" w:hAnsi="GHEA Grapalat"/>
          <w:sz w:val="24"/>
          <w:szCs w:val="24"/>
        </w:rPr>
        <w:t xml:space="preserve">է </w:t>
      </w:r>
      <w:r w:rsidRPr="006176FF">
        <w:rPr>
          <w:rFonts w:ascii="GHEA Grapalat" w:hAnsi="GHEA Grapalat"/>
          <w:sz w:val="24"/>
          <w:szCs w:val="24"/>
        </w:rPr>
        <w:t>Հայցվող մաքսային ծառայության հայեցողությունից։</w:t>
      </w:r>
    </w:p>
    <w:p w14:paraId="3A972289" w14:textId="7AC5B8C2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3.</w:t>
      </w:r>
      <w:r w:rsidRPr="006176FF">
        <w:rPr>
          <w:rFonts w:ascii="GHEA Grapalat" w:hAnsi="GHEA Grapalat"/>
          <w:sz w:val="24"/>
          <w:szCs w:val="24"/>
        </w:rPr>
        <w:tab/>
        <w:t xml:space="preserve">Եթե օգնության տրամադրումը մերժվում է, դրա պատճառների մասին </w:t>
      </w:r>
      <w:r w:rsidRPr="006176FF">
        <w:rPr>
          <w:rFonts w:ascii="GHEA Grapalat" w:hAnsi="GHEA Grapalat"/>
          <w:sz w:val="24"/>
          <w:szCs w:val="24"/>
        </w:rPr>
        <w:lastRenderedPageBreak/>
        <w:t xml:space="preserve">հնարավորինս </w:t>
      </w:r>
      <w:r w:rsidR="00F9498D" w:rsidRPr="006176FF">
        <w:rPr>
          <w:rFonts w:ascii="GHEA Grapalat" w:hAnsi="GHEA Grapalat"/>
          <w:sz w:val="24"/>
          <w:szCs w:val="24"/>
        </w:rPr>
        <w:t>սեղմ ժամկետներում</w:t>
      </w:r>
      <w:r w:rsidRPr="006176FF">
        <w:rPr>
          <w:rFonts w:ascii="GHEA Grapalat" w:hAnsi="GHEA Grapalat"/>
          <w:sz w:val="24"/>
          <w:szCs w:val="24"/>
        </w:rPr>
        <w:t xml:space="preserve"> գրավոր ծանուցվ</w:t>
      </w:r>
      <w:r w:rsidR="00F9498D" w:rsidRPr="006176FF">
        <w:rPr>
          <w:rFonts w:ascii="GHEA Grapalat" w:hAnsi="GHEA Grapalat"/>
          <w:sz w:val="24"/>
          <w:szCs w:val="24"/>
        </w:rPr>
        <w:t>ում է</w:t>
      </w:r>
      <w:r w:rsidRPr="006176FF">
        <w:rPr>
          <w:rFonts w:ascii="GHEA Grapalat" w:hAnsi="GHEA Grapalat"/>
          <w:sz w:val="24"/>
          <w:szCs w:val="24"/>
        </w:rPr>
        <w:t xml:space="preserve"> Հայցող մաքսային ծառայությանը։</w:t>
      </w:r>
    </w:p>
    <w:p w14:paraId="5314C426" w14:textId="1B00F98B" w:rsidR="00F64FA5" w:rsidRPr="006176FF" w:rsidRDefault="00F64FA5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14:paraId="005D2DE6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18</w:t>
      </w:r>
    </w:p>
    <w:p w14:paraId="11B67CC4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bCs w:val="0"/>
          <w:sz w:val="24"/>
          <w:szCs w:val="24"/>
        </w:rPr>
      </w:pPr>
      <w:r w:rsidRPr="006176FF">
        <w:rPr>
          <w:rFonts w:ascii="GHEA Grapalat" w:hAnsi="GHEA Grapalat"/>
          <w:bCs w:val="0"/>
          <w:sz w:val="24"/>
          <w:szCs w:val="24"/>
        </w:rPr>
        <w:t>Ֆինանսական գործարքները</w:t>
      </w:r>
    </w:p>
    <w:p w14:paraId="20DD2520" w14:textId="10C3BCA9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</w:r>
      <w:r w:rsidR="00F95569">
        <w:rPr>
          <w:rFonts w:ascii="GHEA Grapalat" w:hAnsi="GHEA Grapalat"/>
          <w:sz w:val="24"/>
          <w:szCs w:val="24"/>
        </w:rPr>
        <w:t>Յուրաքանչյուր մ</w:t>
      </w:r>
      <w:r w:rsidRPr="006176FF">
        <w:rPr>
          <w:rFonts w:ascii="GHEA Grapalat" w:hAnsi="GHEA Grapalat"/>
          <w:sz w:val="24"/>
          <w:szCs w:val="24"/>
        </w:rPr>
        <w:t xml:space="preserve">աքսային ծառայություն </w:t>
      </w:r>
      <w:r w:rsidR="00F9498D" w:rsidRPr="006176FF">
        <w:rPr>
          <w:rFonts w:ascii="GHEA Grapalat" w:hAnsi="GHEA Grapalat"/>
          <w:sz w:val="24"/>
          <w:szCs w:val="24"/>
        </w:rPr>
        <w:t xml:space="preserve">մերժում </w:t>
      </w:r>
      <w:r w:rsidR="00F95569">
        <w:rPr>
          <w:rFonts w:ascii="GHEA Grapalat" w:hAnsi="GHEA Grapalat"/>
          <w:sz w:val="24"/>
          <w:szCs w:val="24"/>
        </w:rPr>
        <w:t xml:space="preserve">է </w:t>
      </w:r>
      <w:r w:rsidRPr="006176FF">
        <w:rPr>
          <w:rFonts w:ascii="GHEA Grapalat" w:hAnsi="GHEA Grapalat"/>
          <w:sz w:val="24"/>
          <w:szCs w:val="24"/>
        </w:rPr>
        <w:t xml:space="preserve">սույն Համաձայնագրի կատարման ընթացքում կատարված ծախսերը փոխհատուցելու բոլոր պահանջները՝ բացառությամբ Կառավարության աշխատակից չհանդիսացող փորձագետների, վկաների, բանավոր </w:t>
      </w:r>
      <w:r w:rsidR="003A1A9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գրավոր թարգմանիչների </w:t>
      </w:r>
      <w:r w:rsidR="00F9498D" w:rsidRPr="006176FF">
        <w:rPr>
          <w:rFonts w:ascii="GHEA Grapalat" w:hAnsi="GHEA Grapalat"/>
          <w:sz w:val="24"/>
          <w:szCs w:val="24"/>
        </w:rPr>
        <w:t>առնչությամբ</w:t>
      </w:r>
      <w:r w:rsidRPr="006176FF">
        <w:rPr>
          <w:rFonts w:ascii="GHEA Grapalat" w:hAnsi="GHEA Grapalat"/>
          <w:sz w:val="24"/>
          <w:szCs w:val="24"/>
        </w:rPr>
        <w:t xml:space="preserve"> փոխադարձ</w:t>
      </w:r>
      <w:r w:rsidR="008005B0">
        <w:rPr>
          <w:rFonts w:ascii="GHEA Grapalat" w:hAnsi="GHEA Grapalat"/>
          <w:sz w:val="24"/>
          <w:szCs w:val="24"/>
        </w:rPr>
        <w:t>աբար</w:t>
      </w:r>
      <w:r w:rsidRPr="006176FF">
        <w:rPr>
          <w:rFonts w:ascii="GHEA Grapalat" w:hAnsi="GHEA Grapalat"/>
          <w:sz w:val="24"/>
          <w:szCs w:val="24"/>
        </w:rPr>
        <w:t xml:space="preserve"> համաձայնեցված ծախսեր</w:t>
      </w:r>
      <w:r w:rsidR="00812684" w:rsidRPr="006176FF">
        <w:rPr>
          <w:rFonts w:ascii="GHEA Grapalat" w:hAnsi="GHEA Grapalat"/>
          <w:sz w:val="24"/>
          <w:szCs w:val="24"/>
        </w:rPr>
        <w:t>ի</w:t>
      </w:r>
      <w:r w:rsidRPr="006176FF">
        <w:rPr>
          <w:rFonts w:ascii="GHEA Grapalat" w:hAnsi="GHEA Grapalat"/>
          <w:sz w:val="24"/>
          <w:szCs w:val="24"/>
        </w:rPr>
        <w:t xml:space="preserve">, որոնք կրում է Հայցող մաքսային </w:t>
      </w:r>
      <w:r w:rsidR="00F9498D" w:rsidRPr="006176FF">
        <w:rPr>
          <w:rFonts w:ascii="GHEA Grapalat" w:hAnsi="GHEA Grapalat"/>
          <w:sz w:val="24"/>
          <w:szCs w:val="24"/>
        </w:rPr>
        <w:t>ծառայությունը</w:t>
      </w:r>
      <w:r w:rsidRPr="006176FF">
        <w:rPr>
          <w:rFonts w:ascii="GHEA Grapalat" w:hAnsi="GHEA Grapalat"/>
          <w:sz w:val="24"/>
          <w:szCs w:val="24"/>
        </w:rPr>
        <w:t>։</w:t>
      </w:r>
    </w:p>
    <w:p w14:paraId="5EE60E20" w14:textId="43A6D099" w:rsidR="00F64FA5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pacing w:val="4"/>
          <w:sz w:val="24"/>
          <w:szCs w:val="24"/>
        </w:rPr>
        <w:t>2.</w:t>
      </w:r>
      <w:r w:rsidRPr="006176FF">
        <w:rPr>
          <w:rFonts w:ascii="GHEA Grapalat" w:hAnsi="GHEA Grapalat"/>
          <w:spacing w:val="4"/>
          <w:sz w:val="24"/>
          <w:szCs w:val="24"/>
        </w:rPr>
        <w:tab/>
        <w:t xml:space="preserve">Եթե հարցման կատարման համար պահանջվում են </w:t>
      </w:r>
      <w:r w:rsidR="00C0579B" w:rsidRPr="006176FF">
        <w:rPr>
          <w:rFonts w:ascii="GHEA Grapalat" w:hAnsi="GHEA Grapalat"/>
          <w:spacing w:val="4"/>
          <w:sz w:val="24"/>
          <w:szCs w:val="24"/>
        </w:rPr>
        <w:t xml:space="preserve">կամ </w:t>
      </w:r>
      <w:r w:rsidRPr="006176FF">
        <w:rPr>
          <w:rFonts w:ascii="GHEA Grapalat" w:hAnsi="GHEA Grapalat"/>
          <w:spacing w:val="4"/>
          <w:sz w:val="24"/>
          <w:szCs w:val="24"/>
        </w:rPr>
        <w:t>պահանջվ</w:t>
      </w:r>
      <w:r w:rsidR="00C0579B" w:rsidRPr="006176FF">
        <w:rPr>
          <w:rFonts w:ascii="GHEA Grapalat" w:hAnsi="GHEA Grapalat"/>
          <w:spacing w:val="4"/>
          <w:sz w:val="24"/>
          <w:szCs w:val="24"/>
        </w:rPr>
        <w:t xml:space="preserve">ելու </w:t>
      </w:r>
      <w:r w:rsidRPr="006176FF">
        <w:rPr>
          <w:rFonts w:ascii="GHEA Grapalat" w:hAnsi="GHEA Grapalat"/>
          <w:spacing w:val="4"/>
          <w:sz w:val="24"/>
          <w:szCs w:val="24"/>
        </w:rPr>
        <w:t xml:space="preserve">են էական կամ չափից մեծ ծախսեր, ապա </w:t>
      </w:r>
      <w:r w:rsidR="000D0062">
        <w:rPr>
          <w:rFonts w:ascii="GHEA Grapalat" w:hAnsi="GHEA Grapalat"/>
          <w:spacing w:val="4"/>
          <w:sz w:val="24"/>
          <w:szCs w:val="24"/>
        </w:rPr>
        <w:t>ծ</w:t>
      </w:r>
      <w:r w:rsidRPr="006176FF">
        <w:rPr>
          <w:rFonts w:ascii="GHEA Grapalat" w:hAnsi="GHEA Grapalat"/>
          <w:spacing w:val="4"/>
          <w:sz w:val="24"/>
          <w:szCs w:val="24"/>
        </w:rPr>
        <w:t>առայությունները պետք է խորհրդակցեն</w:t>
      </w:r>
      <w:r w:rsidRPr="006176FF">
        <w:rPr>
          <w:rFonts w:ascii="GHEA Grapalat" w:hAnsi="GHEA Grapalat"/>
          <w:sz w:val="24"/>
          <w:szCs w:val="24"/>
        </w:rPr>
        <w:t xml:space="preserve"> հարցման </w:t>
      </w:r>
      <w:r w:rsidR="00C0579B" w:rsidRPr="006176FF">
        <w:rPr>
          <w:rFonts w:ascii="GHEA Grapalat" w:hAnsi="GHEA Grapalat"/>
          <w:sz w:val="24"/>
          <w:szCs w:val="24"/>
        </w:rPr>
        <w:t xml:space="preserve">պահանջների </w:t>
      </w:r>
      <w:r w:rsidRPr="006176FF">
        <w:rPr>
          <w:rFonts w:ascii="GHEA Grapalat" w:hAnsi="GHEA Grapalat"/>
          <w:sz w:val="24"/>
          <w:szCs w:val="24"/>
        </w:rPr>
        <w:t>կատարման ժամկետների ու պայմանների շուրջ, ինչպես նա</w:t>
      </w:r>
      <w:r w:rsidR="003A1A9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այն մասին, թե ինչպես են կրելու ծախ</w:t>
      </w:r>
      <w:r w:rsidR="00A25777">
        <w:rPr>
          <w:rFonts w:ascii="GHEA Grapalat" w:hAnsi="GHEA Grapalat"/>
          <w:sz w:val="24"/>
          <w:szCs w:val="24"/>
        </w:rPr>
        <w:t>ս</w:t>
      </w:r>
      <w:r w:rsidRPr="006176FF">
        <w:rPr>
          <w:rFonts w:ascii="GHEA Grapalat" w:hAnsi="GHEA Grapalat"/>
          <w:sz w:val="24"/>
          <w:szCs w:val="24"/>
        </w:rPr>
        <w:t>երը։</w:t>
      </w:r>
    </w:p>
    <w:p w14:paraId="3AB8DB4F" w14:textId="77777777" w:rsidR="00AC575E" w:rsidRPr="006176FF" w:rsidRDefault="00AC575E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bCs w:val="0"/>
          <w:sz w:val="24"/>
          <w:szCs w:val="24"/>
        </w:rPr>
      </w:pPr>
    </w:p>
    <w:p w14:paraId="60C23EF0" w14:textId="77777777" w:rsidR="00F64FA5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6176FF">
        <w:rPr>
          <w:rFonts w:ascii="GHEA Grapalat" w:hAnsi="GHEA Grapalat"/>
          <w:bCs w:val="0"/>
          <w:sz w:val="24"/>
          <w:szCs w:val="24"/>
        </w:rPr>
        <w:t>ԳԼՈՒԽ VII</w:t>
      </w:r>
    </w:p>
    <w:p w14:paraId="16F563D8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19</w:t>
      </w:r>
    </w:p>
    <w:p w14:paraId="5F040319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ind w:left="40"/>
        <w:jc w:val="center"/>
        <w:rPr>
          <w:rFonts w:ascii="GHEA Grapalat" w:hAnsi="GHEA Grapalat"/>
          <w:bCs w:val="0"/>
          <w:sz w:val="24"/>
          <w:szCs w:val="24"/>
        </w:rPr>
      </w:pPr>
      <w:r w:rsidRPr="006176FF">
        <w:rPr>
          <w:rFonts w:ascii="GHEA Grapalat" w:hAnsi="GHEA Grapalat"/>
          <w:bCs w:val="0"/>
          <w:sz w:val="24"/>
          <w:szCs w:val="24"/>
        </w:rPr>
        <w:t>Մաքսային հարցերով համագործակցության համատեղ կոմիտեն</w:t>
      </w:r>
    </w:p>
    <w:p w14:paraId="37F7C7AD" w14:textId="592930B8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</w:r>
      <w:r w:rsidR="00C0579B" w:rsidRPr="006176FF">
        <w:rPr>
          <w:rFonts w:ascii="GHEA Grapalat" w:hAnsi="GHEA Grapalat"/>
          <w:sz w:val="24"/>
          <w:szCs w:val="24"/>
        </w:rPr>
        <w:t>Ս</w:t>
      </w:r>
      <w:r w:rsidRPr="006176FF">
        <w:rPr>
          <w:rFonts w:ascii="GHEA Grapalat" w:hAnsi="GHEA Grapalat"/>
          <w:sz w:val="24"/>
          <w:szCs w:val="24"/>
        </w:rPr>
        <w:t>տեղծվ</w:t>
      </w:r>
      <w:r w:rsidR="00C0579B" w:rsidRPr="006176FF">
        <w:rPr>
          <w:rFonts w:ascii="GHEA Grapalat" w:hAnsi="GHEA Grapalat"/>
          <w:sz w:val="24"/>
          <w:szCs w:val="24"/>
        </w:rPr>
        <w:t>ում է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754FE9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 xml:space="preserve">աքսային հարցերով համագործակցության համատեղ կոմիտե, որը բաղկացած է յուրաքանչյուր Պայմանավորվող կողմի մաքսային ծառայություններից </w:t>
      </w:r>
      <w:r w:rsidR="00754FE9">
        <w:rPr>
          <w:rFonts w:ascii="GHEA Grapalat" w:hAnsi="GHEA Grapalat"/>
          <w:sz w:val="24"/>
          <w:szCs w:val="24"/>
        </w:rPr>
        <w:t xml:space="preserve">և </w:t>
      </w:r>
      <w:r w:rsidRPr="006176FF">
        <w:rPr>
          <w:rFonts w:ascii="GHEA Grapalat" w:hAnsi="GHEA Grapalat"/>
          <w:sz w:val="24"/>
          <w:szCs w:val="24"/>
        </w:rPr>
        <w:t>վերջիններիս կողմից նշանակվ</w:t>
      </w:r>
      <w:r w:rsidR="00C0579B" w:rsidRPr="006176FF">
        <w:rPr>
          <w:rFonts w:ascii="GHEA Grapalat" w:hAnsi="GHEA Grapalat"/>
          <w:sz w:val="24"/>
          <w:szCs w:val="24"/>
        </w:rPr>
        <w:t>ող</w:t>
      </w:r>
      <w:r w:rsidR="0053310F">
        <w:rPr>
          <w:rFonts w:ascii="GHEA Grapalat" w:hAnsi="GHEA Grapalat"/>
          <w:sz w:val="24"/>
          <w:szCs w:val="24"/>
        </w:rPr>
        <w:t>՝</w:t>
      </w:r>
      <w:r w:rsidRPr="006176FF">
        <w:rPr>
          <w:rFonts w:ascii="GHEA Grapalat" w:hAnsi="GHEA Grapalat"/>
          <w:sz w:val="24"/>
          <w:szCs w:val="24"/>
        </w:rPr>
        <w:t xml:space="preserve"> հավասար թվով ծառայողներից։ </w:t>
      </w:r>
      <w:r w:rsidRPr="00891D61">
        <w:rPr>
          <w:rFonts w:ascii="GHEA Grapalat" w:hAnsi="GHEA Grapalat"/>
          <w:color w:val="auto"/>
          <w:sz w:val="24"/>
          <w:szCs w:val="24"/>
        </w:rPr>
        <w:t>Այն</w:t>
      </w:r>
      <w:r w:rsidRPr="006176FF">
        <w:rPr>
          <w:rFonts w:ascii="GHEA Grapalat" w:hAnsi="GHEA Grapalat"/>
          <w:sz w:val="24"/>
          <w:szCs w:val="24"/>
        </w:rPr>
        <w:t xml:space="preserve"> իր ժողովները պետք է գումարի այն վայրում</w:t>
      </w:r>
      <w:r w:rsidR="0053310F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B96480" w:rsidRPr="006176FF">
        <w:rPr>
          <w:rFonts w:ascii="GHEA Grapalat" w:hAnsi="GHEA Grapalat"/>
          <w:sz w:val="24"/>
          <w:szCs w:val="24"/>
        </w:rPr>
        <w:t xml:space="preserve">այնպիսի </w:t>
      </w:r>
      <w:r w:rsidRPr="006176FF">
        <w:rPr>
          <w:rFonts w:ascii="GHEA Grapalat" w:hAnsi="GHEA Grapalat"/>
          <w:sz w:val="24"/>
          <w:szCs w:val="24"/>
        </w:rPr>
        <w:t xml:space="preserve">ժամանակ </w:t>
      </w:r>
      <w:r w:rsidR="003A1A9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այնպիսի օրակարգով, որ</w:t>
      </w:r>
      <w:r w:rsidR="00C0579B" w:rsidRPr="006176FF">
        <w:rPr>
          <w:rFonts w:ascii="GHEA Grapalat" w:hAnsi="GHEA Grapalat"/>
          <w:sz w:val="24"/>
          <w:szCs w:val="24"/>
        </w:rPr>
        <w:t xml:space="preserve">ոնց </w:t>
      </w:r>
      <w:r w:rsidR="00B96480" w:rsidRPr="006176FF">
        <w:rPr>
          <w:rFonts w:ascii="GHEA Grapalat" w:hAnsi="GHEA Grapalat"/>
          <w:sz w:val="24"/>
          <w:szCs w:val="24"/>
        </w:rPr>
        <w:t>շուրջ</w:t>
      </w:r>
      <w:r w:rsidRPr="006176FF">
        <w:rPr>
          <w:rFonts w:ascii="GHEA Grapalat" w:hAnsi="GHEA Grapalat"/>
          <w:sz w:val="24"/>
          <w:szCs w:val="24"/>
        </w:rPr>
        <w:t xml:space="preserve"> նախապես փոխադարձ համաձայ</w:t>
      </w:r>
      <w:r w:rsidR="00B96480" w:rsidRPr="006176FF">
        <w:rPr>
          <w:rFonts w:ascii="GHEA Grapalat" w:hAnsi="GHEA Grapalat"/>
          <w:sz w:val="24"/>
          <w:szCs w:val="24"/>
        </w:rPr>
        <w:t xml:space="preserve">նություն է ձեռք բերվում </w:t>
      </w:r>
      <w:r w:rsidR="00754FE9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ծառայություններ</w:t>
      </w:r>
      <w:r w:rsidR="00B96480" w:rsidRPr="006176FF">
        <w:rPr>
          <w:rFonts w:ascii="GHEA Grapalat" w:hAnsi="GHEA Grapalat"/>
          <w:sz w:val="24"/>
          <w:szCs w:val="24"/>
        </w:rPr>
        <w:t>ի միջոցով</w:t>
      </w:r>
      <w:r w:rsidRPr="006176FF">
        <w:rPr>
          <w:rFonts w:ascii="GHEA Grapalat" w:hAnsi="GHEA Grapalat"/>
          <w:sz w:val="24"/>
          <w:szCs w:val="24"/>
        </w:rPr>
        <w:t>։</w:t>
      </w:r>
    </w:p>
    <w:p w14:paraId="37B3F969" w14:textId="77777777" w:rsidR="00AC575E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>Մաքսային հարցերով համագործակցության համատեղ կոմիտեն, ի թիվս այլնի՝</w:t>
      </w:r>
    </w:p>
    <w:p w14:paraId="0E740884" w14:textId="1C3EE18E" w:rsidR="00B728D1" w:rsidRPr="00891D61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color w:val="auto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ա)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վերահսկ</w:t>
      </w:r>
      <w:r w:rsidR="00B96480" w:rsidRPr="006176FF">
        <w:rPr>
          <w:rFonts w:ascii="GHEA Grapalat" w:hAnsi="GHEA Grapalat"/>
          <w:sz w:val="24"/>
          <w:szCs w:val="24"/>
        </w:rPr>
        <w:t>ում է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670BF9" w:rsidRPr="006176FF">
        <w:rPr>
          <w:rFonts w:ascii="GHEA Grapalat" w:hAnsi="GHEA Grapalat"/>
          <w:sz w:val="24"/>
          <w:szCs w:val="24"/>
        </w:rPr>
        <w:t>Համաձայնագրի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Pr="00891D61">
        <w:rPr>
          <w:rFonts w:ascii="GHEA Grapalat" w:hAnsi="GHEA Grapalat"/>
          <w:color w:val="auto"/>
          <w:sz w:val="24"/>
          <w:szCs w:val="24"/>
        </w:rPr>
        <w:t>պատշաճ գործողությունը</w:t>
      </w:r>
      <w:r w:rsidR="003D70CB" w:rsidRPr="00891D61">
        <w:rPr>
          <w:rFonts w:ascii="Cambria Math" w:hAnsi="Cambria Math"/>
          <w:color w:val="auto"/>
          <w:sz w:val="24"/>
          <w:szCs w:val="24"/>
        </w:rPr>
        <w:t>․</w:t>
      </w:r>
      <w:r w:rsidR="00D40BE3" w:rsidRPr="00891D61">
        <w:rPr>
          <w:rFonts w:ascii="GHEA Grapalat" w:hAnsi="GHEA Grapalat"/>
          <w:color w:val="auto"/>
          <w:sz w:val="24"/>
          <w:szCs w:val="24"/>
        </w:rPr>
        <w:t xml:space="preserve"> </w:t>
      </w:r>
    </w:p>
    <w:p w14:paraId="14775B7D" w14:textId="7777777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բ)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քնն</w:t>
      </w:r>
      <w:r w:rsidR="00B96480" w:rsidRPr="006176FF">
        <w:rPr>
          <w:rFonts w:ascii="GHEA Grapalat" w:hAnsi="GHEA Grapalat"/>
          <w:sz w:val="24"/>
          <w:szCs w:val="24"/>
        </w:rPr>
        <w:t>ում է</w:t>
      </w:r>
      <w:r w:rsidRPr="006176FF">
        <w:rPr>
          <w:rFonts w:ascii="GHEA Grapalat" w:hAnsi="GHEA Grapalat"/>
          <w:sz w:val="24"/>
          <w:szCs w:val="24"/>
        </w:rPr>
        <w:t xml:space="preserve"> դրա </w:t>
      </w:r>
      <w:r w:rsidRPr="00891D61">
        <w:rPr>
          <w:rFonts w:ascii="GHEA Grapalat" w:hAnsi="GHEA Grapalat"/>
          <w:color w:val="auto"/>
          <w:sz w:val="24"/>
          <w:szCs w:val="24"/>
        </w:rPr>
        <w:t>կիրառումից</w:t>
      </w:r>
      <w:r w:rsidRPr="006176FF">
        <w:rPr>
          <w:rFonts w:ascii="GHEA Grapalat" w:hAnsi="GHEA Grapalat"/>
          <w:sz w:val="24"/>
          <w:szCs w:val="24"/>
        </w:rPr>
        <w:t xml:space="preserve"> բխող բոլոր հարցերը.</w:t>
      </w:r>
    </w:p>
    <w:p w14:paraId="41FD9257" w14:textId="7777777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գ)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ձեռնարկ</w:t>
      </w:r>
      <w:r w:rsidR="00B96480" w:rsidRPr="006176FF">
        <w:rPr>
          <w:rFonts w:ascii="GHEA Grapalat" w:hAnsi="GHEA Grapalat"/>
          <w:sz w:val="24"/>
          <w:szCs w:val="24"/>
        </w:rPr>
        <w:t>ում է</w:t>
      </w:r>
      <w:r w:rsidRPr="006176FF">
        <w:rPr>
          <w:rFonts w:ascii="GHEA Grapalat" w:hAnsi="GHEA Grapalat"/>
          <w:sz w:val="24"/>
          <w:szCs w:val="24"/>
        </w:rPr>
        <w:t xml:space="preserve"> մաքսային հարցերով համագործակցության համար անհրաժեշտ միջոցներ՝ սույն Համաձայնագրի նպատակներին </w:t>
      </w:r>
      <w:r w:rsidRPr="006176FF">
        <w:rPr>
          <w:rFonts w:ascii="GHEA Grapalat" w:hAnsi="GHEA Grapalat"/>
          <w:sz w:val="24"/>
          <w:szCs w:val="24"/>
        </w:rPr>
        <w:lastRenderedPageBreak/>
        <w:t xml:space="preserve">համապատասխան. </w:t>
      </w:r>
    </w:p>
    <w:p w14:paraId="37E3FBD5" w14:textId="4948A183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դ)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891D61">
        <w:rPr>
          <w:rFonts w:ascii="GHEA Grapalat" w:hAnsi="GHEA Grapalat"/>
          <w:color w:val="auto"/>
          <w:sz w:val="24"/>
          <w:szCs w:val="24"/>
        </w:rPr>
        <w:t>փոխանակ</w:t>
      </w:r>
      <w:r w:rsidR="006F23C3" w:rsidRPr="00891D61">
        <w:rPr>
          <w:rFonts w:ascii="GHEA Grapalat" w:hAnsi="GHEA Grapalat"/>
          <w:color w:val="auto"/>
          <w:sz w:val="24"/>
          <w:szCs w:val="24"/>
        </w:rPr>
        <w:t>ում է</w:t>
      </w:r>
      <w:r w:rsidRPr="00891D61">
        <w:rPr>
          <w:rFonts w:ascii="GHEA Grapalat" w:hAnsi="GHEA Grapalat"/>
          <w:color w:val="auto"/>
          <w:sz w:val="24"/>
          <w:szCs w:val="24"/>
        </w:rPr>
        <w:t xml:space="preserve"> տեսակետներ </w:t>
      </w:r>
      <w:r w:rsidRPr="006176FF">
        <w:rPr>
          <w:rFonts w:ascii="GHEA Grapalat" w:hAnsi="GHEA Grapalat"/>
          <w:sz w:val="24"/>
          <w:szCs w:val="24"/>
        </w:rPr>
        <w:t xml:space="preserve">մաքսային հարցերով համագործակցությանը վերաբերող ընդհանուր հետաքրքրություն ներկայացնող ցանկացած </w:t>
      </w:r>
      <w:r w:rsidR="006F23C3" w:rsidRPr="006176FF">
        <w:rPr>
          <w:rFonts w:ascii="GHEA Grapalat" w:hAnsi="GHEA Grapalat"/>
          <w:sz w:val="24"/>
          <w:szCs w:val="24"/>
        </w:rPr>
        <w:t xml:space="preserve">հարցի </w:t>
      </w:r>
      <w:r w:rsidRPr="006176FF">
        <w:rPr>
          <w:rFonts w:ascii="GHEA Grapalat" w:hAnsi="GHEA Grapalat"/>
          <w:sz w:val="24"/>
          <w:szCs w:val="24"/>
        </w:rPr>
        <w:t>վերաբերյալ</w:t>
      </w:r>
      <w:r w:rsidR="00812684" w:rsidRPr="006176FF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Pr="00891D61">
        <w:rPr>
          <w:rFonts w:ascii="GHEA Grapalat" w:hAnsi="GHEA Grapalat"/>
          <w:color w:val="auto"/>
          <w:sz w:val="24"/>
          <w:szCs w:val="24"/>
        </w:rPr>
        <w:t xml:space="preserve">ներառյալ հետագա միջոցները </w:t>
      </w:r>
      <w:r w:rsidR="003A1A9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դրանց համար անհրաժեշտ ռեսուրսները.</w:t>
      </w:r>
    </w:p>
    <w:p w14:paraId="4040E741" w14:textId="77777777" w:rsidR="00B728D1" w:rsidRPr="006176FF" w:rsidRDefault="00B728D1" w:rsidP="004F1E71">
      <w:pPr>
        <w:pStyle w:val="Bodytext20"/>
        <w:shd w:val="clear" w:color="auto" w:fill="auto"/>
        <w:tabs>
          <w:tab w:val="left" w:pos="1701"/>
        </w:tabs>
        <w:spacing w:before="0" w:after="160" w:line="276" w:lineRule="auto"/>
        <w:ind w:left="1134" w:hanging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ե)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>առաջարկ</w:t>
      </w:r>
      <w:r w:rsidR="006F23C3" w:rsidRPr="006176FF">
        <w:rPr>
          <w:rFonts w:ascii="GHEA Grapalat" w:hAnsi="GHEA Grapalat"/>
          <w:sz w:val="24"/>
          <w:szCs w:val="24"/>
        </w:rPr>
        <w:t>ում է</w:t>
      </w:r>
      <w:r w:rsidRPr="006176FF">
        <w:rPr>
          <w:rFonts w:ascii="GHEA Grapalat" w:hAnsi="GHEA Grapalat"/>
          <w:sz w:val="24"/>
          <w:szCs w:val="24"/>
        </w:rPr>
        <w:t xml:space="preserve"> սույն Համաձայնագրի նպատակներին հասնելուն ուղղված լուծումներ։</w:t>
      </w:r>
    </w:p>
    <w:p w14:paraId="14F49064" w14:textId="77777777" w:rsidR="00F64FA5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3.</w:t>
      </w:r>
      <w:r w:rsidRPr="006176FF">
        <w:rPr>
          <w:rFonts w:ascii="GHEA Grapalat" w:hAnsi="GHEA Grapalat"/>
          <w:sz w:val="24"/>
          <w:szCs w:val="24"/>
        </w:rPr>
        <w:tab/>
        <w:t>Մաքսային հարցերով համագործակցության համատեղ կոմիտեն ընդուն</w:t>
      </w:r>
      <w:r w:rsidR="006F23C3" w:rsidRPr="006176FF">
        <w:rPr>
          <w:rFonts w:ascii="GHEA Grapalat" w:hAnsi="GHEA Grapalat"/>
          <w:sz w:val="24"/>
          <w:szCs w:val="24"/>
        </w:rPr>
        <w:t>ում է</w:t>
      </w:r>
      <w:r w:rsidRPr="006176FF">
        <w:rPr>
          <w:rFonts w:ascii="GHEA Grapalat" w:hAnsi="GHEA Grapalat"/>
          <w:sz w:val="24"/>
          <w:szCs w:val="24"/>
        </w:rPr>
        <w:t xml:space="preserve"> իր ներքին կանոնակարգը։</w:t>
      </w:r>
    </w:p>
    <w:p w14:paraId="055415C3" w14:textId="77777777" w:rsidR="00AC575E" w:rsidRPr="006176FF" w:rsidRDefault="00AC575E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14:paraId="05D38D9F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20</w:t>
      </w:r>
    </w:p>
    <w:p w14:paraId="1FECAD95" w14:textId="77777777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bCs w:val="0"/>
          <w:sz w:val="24"/>
          <w:szCs w:val="24"/>
        </w:rPr>
      </w:pPr>
      <w:r w:rsidRPr="006176FF">
        <w:rPr>
          <w:rFonts w:ascii="GHEA Grapalat" w:hAnsi="GHEA Grapalat"/>
          <w:bCs w:val="0"/>
          <w:sz w:val="24"/>
          <w:szCs w:val="24"/>
        </w:rPr>
        <w:t>Վեճերի կարգավորումը</w:t>
      </w:r>
    </w:p>
    <w:p w14:paraId="55CBF608" w14:textId="3F489713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Pr="006176FF">
        <w:rPr>
          <w:rFonts w:ascii="GHEA Grapalat" w:hAnsi="GHEA Grapalat"/>
          <w:sz w:val="24"/>
          <w:szCs w:val="24"/>
        </w:rPr>
        <w:tab/>
        <w:t xml:space="preserve">Սույն Համաձայնագրի մեկնաբանության </w:t>
      </w:r>
      <w:r w:rsidR="003A1A9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Pr="000C5341">
        <w:rPr>
          <w:rFonts w:ascii="GHEA Grapalat" w:hAnsi="GHEA Grapalat"/>
          <w:color w:val="auto"/>
          <w:sz w:val="24"/>
          <w:szCs w:val="24"/>
        </w:rPr>
        <w:t>կիրառման</w:t>
      </w:r>
      <w:r w:rsidRPr="006176FF">
        <w:rPr>
          <w:rFonts w:ascii="GHEA Grapalat" w:hAnsi="GHEA Grapalat"/>
          <w:sz w:val="24"/>
          <w:szCs w:val="24"/>
        </w:rPr>
        <w:t xml:space="preserve"> հետ կապված ցանկացած վեճ կարգավորվում է Պայմանավորվող կողմերի բանակցությունների միջոցով։</w:t>
      </w:r>
    </w:p>
    <w:p w14:paraId="0CAA86FF" w14:textId="77777777" w:rsidR="00AC575E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 xml:space="preserve">Չկարգավորված վեճերը կամ </w:t>
      </w:r>
      <w:r w:rsidR="006F23C3" w:rsidRPr="006176FF">
        <w:rPr>
          <w:rFonts w:ascii="GHEA Grapalat" w:hAnsi="GHEA Grapalat"/>
          <w:sz w:val="24"/>
          <w:szCs w:val="24"/>
        </w:rPr>
        <w:t xml:space="preserve">բարդ հարցերը </w:t>
      </w:r>
      <w:r w:rsidRPr="006176FF">
        <w:rPr>
          <w:rFonts w:ascii="GHEA Grapalat" w:hAnsi="GHEA Grapalat"/>
          <w:sz w:val="24"/>
          <w:szCs w:val="24"/>
        </w:rPr>
        <w:t>կկարգավորվեն դիվանագիտական միջոցներով։</w:t>
      </w:r>
    </w:p>
    <w:p w14:paraId="2FDB2CCF" w14:textId="77777777" w:rsidR="00906451" w:rsidRDefault="0090645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14:paraId="0509A24E" w14:textId="70636308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21</w:t>
      </w:r>
    </w:p>
    <w:p w14:paraId="5DA4509E" w14:textId="002ED969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bCs w:val="0"/>
          <w:sz w:val="24"/>
          <w:szCs w:val="24"/>
        </w:rPr>
      </w:pPr>
      <w:r w:rsidRPr="006176FF">
        <w:rPr>
          <w:rFonts w:ascii="GHEA Grapalat" w:hAnsi="GHEA Grapalat"/>
          <w:bCs w:val="0"/>
          <w:sz w:val="24"/>
          <w:szCs w:val="24"/>
        </w:rPr>
        <w:t>Փոփոխություններ</w:t>
      </w:r>
      <w:r w:rsidR="006F23C3" w:rsidRPr="006176FF">
        <w:rPr>
          <w:rFonts w:ascii="GHEA Grapalat" w:hAnsi="GHEA Grapalat"/>
          <w:bCs w:val="0"/>
          <w:sz w:val="24"/>
          <w:szCs w:val="24"/>
        </w:rPr>
        <w:t>ը</w:t>
      </w:r>
      <w:r w:rsidRPr="006176FF">
        <w:rPr>
          <w:rFonts w:ascii="GHEA Grapalat" w:hAnsi="GHEA Grapalat"/>
          <w:bCs w:val="0"/>
          <w:sz w:val="24"/>
          <w:szCs w:val="24"/>
        </w:rPr>
        <w:t xml:space="preserve"> </w:t>
      </w:r>
      <w:r w:rsidR="003A1A91" w:rsidRPr="005F383D">
        <w:rPr>
          <w:rFonts w:ascii="GHEA Grapalat" w:hAnsi="GHEA Grapalat"/>
          <w:bCs w:val="0"/>
          <w:sz w:val="24"/>
          <w:szCs w:val="24"/>
        </w:rPr>
        <w:t>և</w:t>
      </w:r>
      <w:r w:rsidRPr="006176FF">
        <w:rPr>
          <w:rFonts w:ascii="GHEA Grapalat" w:hAnsi="GHEA Grapalat"/>
          <w:bCs w:val="0"/>
          <w:sz w:val="24"/>
          <w:szCs w:val="24"/>
        </w:rPr>
        <w:t xml:space="preserve"> լրացումներ</w:t>
      </w:r>
      <w:r w:rsidR="006F23C3" w:rsidRPr="006176FF">
        <w:rPr>
          <w:rFonts w:ascii="GHEA Grapalat" w:hAnsi="GHEA Grapalat"/>
          <w:bCs w:val="0"/>
          <w:sz w:val="24"/>
          <w:szCs w:val="24"/>
        </w:rPr>
        <w:t>ը</w:t>
      </w:r>
    </w:p>
    <w:p w14:paraId="03B5A5C7" w14:textId="503DCA6F" w:rsidR="00B728D1" w:rsidRPr="006176FF" w:rsidRDefault="00B728D1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Սույն Համաձայնագրում փոփոխություններ կամ լրացումներ կատարվում են Պայմանավորվող կողմերի փոխադարձ համաձայնությամբ։ Այդ փոփոխություններն ու լրացումները կատարվում են </w:t>
      </w:r>
      <w:r w:rsidR="00ED40DE" w:rsidRPr="006176FF">
        <w:rPr>
          <w:rFonts w:ascii="GHEA Grapalat" w:hAnsi="GHEA Grapalat"/>
          <w:sz w:val="24"/>
          <w:szCs w:val="24"/>
        </w:rPr>
        <w:t>առանձին արձանագրություններով</w:t>
      </w:r>
      <w:r w:rsidR="00ED40DE">
        <w:rPr>
          <w:rFonts w:ascii="GHEA Grapalat" w:hAnsi="GHEA Grapalat"/>
          <w:sz w:val="24"/>
          <w:szCs w:val="24"/>
        </w:rPr>
        <w:t>, որոնք կազմում են</w:t>
      </w:r>
      <w:r w:rsidR="00ED40DE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սույն Համաձայնագրի անբաժանելի մասը </w:t>
      </w:r>
      <w:r w:rsidR="003A1A9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ուժի մեջ են մտնում </w:t>
      </w:r>
      <w:r w:rsidR="00B4603F" w:rsidRPr="006176FF">
        <w:rPr>
          <w:rFonts w:ascii="GHEA Grapalat" w:hAnsi="GHEA Grapalat"/>
          <w:sz w:val="24"/>
          <w:szCs w:val="24"/>
        </w:rPr>
        <w:t xml:space="preserve">համաձայն </w:t>
      </w:r>
      <w:r w:rsidRPr="006176FF">
        <w:rPr>
          <w:rFonts w:ascii="GHEA Grapalat" w:hAnsi="GHEA Grapalat"/>
          <w:sz w:val="24"/>
          <w:szCs w:val="24"/>
        </w:rPr>
        <w:t>22-րդ հոդվածի</w:t>
      </w:r>
      <w:r w:rsidR="00ED40DE">
        <w:rPr>
          <w:rFonts w:ascii="GHEA Grapalat" w:hAnsi="GHEA Grapalat"/>
          <w:sz w:val="24"/>
          <w:szCs w:val="24"/>
        </w:rPr>
        <w:t xml:space="preserve"> դրույթների</w:t>
      </w:r>
      <w:r w:rsidRPr="006176FF">
        <w:rPr>
          <w:rFonts w:ascii="GHEA Grapalat" w:hAnsi="GHEA Grapalat"/>
          <w:sz w:val="24"/>
          <w:szCs w:val="24"/>
        </w:rPr>
        <w:t>։</w:t>
      </w:r>
    </w:p>
    <w:p w14:paraId="6AA577BE" w14:textId="77777777" w:rsidR="00F64FA5" w:rsidRPr="006176FF" w:rsidRDefault="00F64FA5" w:rsidP="004F1E71">
      <w:pPr>
        <w:pStyle w:val="Bodytext20"/>
        <w:shd w:val="clear" w:color="auto" w:fill="auto"/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</w:p>
    <w:p w14:paraId="68EF938E" w14:textId="77777777" w:rsidR="00B728D1" w:rsidRPr="008A5F46" w:rsidRDefault="00B728D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8A5F46">
        <w:rPr>
          <w:rFonts w:ascii="GHEA Grapalat" w:hAnsi="GHEA Grapalat"/>
          <w:sz w:val="24"/>
          <w:szCs w:val="24"/>
        </w:rPr>
        <w:t>Հոդված 22</w:t>
      </w:r>
    </w:p>
    <w:p w14:paraId="49FC9F21" w14:textId="20DF88EC" w:rsidR="00B728D1" w:rsidRPr="006176FF" w:rsidRDefault="00B728D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bCs w:val="0"/>
          <w:sz w:val="24"/>
          <w:szCs w:val="24"/>
        </w:rPr>
      </w:pPr>
      <w:r w:rsidRPr="006176FF">
        <w:rPr>
          <w:rFonts w:ascii="GHEA Grapalat" w:hAnsi="GHEA Grapalat"/>
          <w:bCs w:val="0"/>
          <w:sz w:val="24"/>
          <w:szCs w:val="24"/>
        </w:rPr>
        <w:t>Համաձայնագ</w:t>
      </w:r>
      <w:r w:rsidR="00813BF0">
        <w:rPr>
          <w:rFonts w:ascii="GHEA Grapalat" w:hAnsi="GHEA Grapalat"/>
          <w:bCs w:val="0"/>
          <w:sz w:val="24"/>
          <w:szCs w:val="24"/>
        </w:rPr>
        <w:t>րի</w:t>
      </w:r>
      <w:r w:rsidRPr="006176FF">
        <w:rPr>
          <w:rFonts w:ascii="GHEA Grapalat" w:hAnsi="GHEA Grapalat"/>
          <w:bCs w:val="0"/>
          <w:sz w:val="24"/>
          <w:szCs w:val="24"/>
        </w:rPr>
        <w:t xml:space="preserve"> ուժի մեջ մտնելը </w:t>
      </w:r>
      <w:r w:rsidR="003A1A91" w:rsidRPr="005F383D">
        <w:rPr>
          <w:rFonts w:ascii="GHEA Grapalat" w:hAnsi="GHEA Grapalat"/>
          <w:bCs w:val="0"/>
          <w:sz w:val="24"/>
          <w:szCs w:val="24"/>
        </w:rPr>
        <w:t>և</w:t>
      </w:r>
      <w:r w:rsidRPr="006176FF">
        <w:rPr>
          <w:rFonts w:ascii="GHEA Grapalat" w:hAnsi="GHEA Grapalat"/>
          <w:bCs w:val="0"/>
          <w:sz w:val="24"/>
          <w:szCs w:val="24"/>
        </w:rPr>
        <w:t xml:space="preserve"> դրա գործողության դադարեցումը</w:t>
      </w:r>
    </w:p>
    <w:p w14:paraId="7B718815" w14:textId="3D82F36F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1.</w:t>
      </w:r>
      <w:r w:rsidR="00F64FA5" w:rsidRPr="006176FF">
        <w:rPr>
          <w:rFonts w:ascii="GHEA Grapalat" w:hAnsi="GHEA Grapalat"/>
          <w:sz w:val="24"/>
          <w:szCs w:val="24"/>
        </w:rPr>
        <w:tab/>
      </w:r>
      <w:r w:rsidRPr="006176FF">
        <w:rPr>
          <w:rFonts w:ascii="GHEA Grapalat" w:hAnsi="GHEA Grapalat"/>
          <w:sz w:val="24"/>
          <w:szCs w:val="24"/>
        </w:rPr>
        <w:t xml:space="preserve">Սույն Համաձայնագիրն ուժի մեջ է մտնում </w:t>
      </w:r>
      <w:r w:rsidR="00144CAB" w:rsidRPr="006176FF">
        <w:rPr>
          <w:rFonts w:ascii="GHEA Grapalat" w:hAnsi="GHEA Grapalat"/>
          <w:spacing w:val="-4"/>
          <w:sz w:val="24"/>
          <w:szCs w:val="24"/>
        </w:rPr>
        <w:t>սույն Համաձայնագ</w:t>
      </w:r>
      <w:r w:rsidR="00A56963">
        <w:rPr>
          <w:rFonts w:ascii="GHEA Grapalat" w:hAnsi="GHEA Grapalat"/>
          <w:spacing w:val="-4"/>
          <w:sz w:val="24"/>
          <w:szCs w:val="24"/>
        </w:rPr>
        <w:t>րի</w:t>
      </w:r>
      <w:r w:rsidR="00144CAB" w:rsidRPr="006176FF">
        <w:rPr>
          <w:rFonts w:ascii="GHEA Grapalat" w:hAnsi="GHEA Grapalat"/>
          <w:spacing w:val="-4"/>
          <w:sz w:val="24"/>
          <w:szCs w:val="24"/>
        </w:rPr>
        <w:t xml:space="preserve"> ուժի մեջ </w:t>
      </w:r>
      <w:r w:rsidR="00144CAB" w:rsidRPr="006176FF">
        <w:rPr>
          <w:rFonts w:ascii="GHEA Grapalat" w:hAnsi="GHEA Grapalat"/>
          <w:spacing w:val="-4"/>
          <w:sz w:val="24"/>
          <w:szCs w:val="24"/>
        </w:rPr>
        <w:lastRenderedPageBreak/>
        <w:t xml:space="preserve">մտնելու համար անհրաժեշտ </w:t>
      </w:r>
      <w:r w:rsidR="00144CAB" w:rsidRPr="000C5341">
        <w:rPr>
          <w:rFonts w:ascii="GHEA Grapalat" w:hAnsi="GHEA Grapalat"/>
          <w:color w:val="auto"/>
          <w:spacing w:val="-4"/>
          <w:sz w:val="24"/>
          <w:szCs w:val="24"/>
        </w:rPr>
        <w:t>ազգային</w:t>
      </w:r>
      <w:r w:rsidR="00144CAB" w:rsidRPr="006176FF">
        <w:rPr>
          <w:rFonts w:ascii="GHEA Grapalat" w:hAnsi="GHEA Grapalat"/>
          <w:spacing w:val="-4"/>
          <w:sz w:val="24"/>
          <w:szCs w:val="24"/>
        </w:rPr>
        <w:t xml:space="preserve"> իրավական ընթացակարգերը</w:t>
      </w:r>
      <w:r w:rsidR="00144CAB" w:rsidRPr="006176FF">
        <w:rPr>
          <w:rFonts w:ascii="GHEA Grapalat" w:hAnsi="GHEA Grapalat"/>
          <w:sz w:val="24"/>
          <w:szCs w:val="24"/>
        </w:rPr>
        <w:t xml:space="preserve"> </w:t>
      </w:r>
      <w:r w:rsidR="00144CAB">
        <w:rPr>
          <w:rFonts w:ascii="GHEA Grapalat" w:hAnsi="GHEA Grapalat"/>
          <w:sz w:val="24"/>
          <w:szCs w:val="24"/>
        </w:rPr>
        <w:t xml:space="preserve">կատարելու մասին </w:t>
      </w:r>
      <w:r w:rsidR="00144CAB" w:rsidRPr="006176FF">
        <w:rPr>
          <w:rFonts w:ascii="GHEA Grapalat" w:hAnsi="GHEA Grapalat"/>
          <w:sz w:val="24"/>
          <w:szCs w:val="24"/>
        </w:rPr>
        <w:t xml:space="preserve">Պայմանավորվող </w:t>
      </w:r>
      <w:r w:rsidR="00144CAB" w:rsidRPr="006176FF">
        <w:rPr>
          <w:rFonts w:ascii="GHEA Grapalat" w:hAnsi="GHEA Grapalat"/>
          <w:spacing w:val="-4"/>
          <w:sz w:val="24"/>
          <w:szCs w:val="24"/>
        </w:rPr>
        <w:t>կողմեր</w:t>
      </w:r>
      <w:r w:rsidR="00144CAB">
        <w:rPr>
          <w:rFonts w:ascii="GHEA Grapalat" w:hAnsi="GHEA Grapalat"/>
          <w:spacing w:val="-4"/>
          <w:sz w:val="24"/>
          <w:szCs w:val="24"/>
        </w:rPr>
        <w:t>ի</w:t>
      </w:r>
      <w:r w:rsidR="00A56963">
        <w:rPr>
          <w:rFonts w:ascii="GHEA Grapalat" w:hAnsi="GHEA Grapalat"/>
          <w:spacing w:val="-4"/>
          <w:sz w:val="24"/>
          <w:szCs w:val="24"/>
        </w:rPr>
        <w:t>՝</w:t>
      </w:r>
      <w:r w:rsidR="00144CAB" w:rsidRPr="006176FF">
        <w:rPr>
          <w:rFonts w:ascii="GHEA Grapalat" w:hAnsi="GHEA Grapalat"/>
          <w:spacing w:val="-4"/>
          <w:sz w:val="24"/>
          <w:szCs w:val="24"/>
        </w:rPr>
        <w:t xml:space="preserve"> դիվանագիտական </w:t>
      </w:r>
      <w:r w:rsidR="00A56963">
        <w:rPr>
          <w:rFonts w:ascii="GHEA Grapalat" w:hAnsi="GHEA Grapalat"/>
          <w:spacing w:val="-4"/>
          <w:sz w:val="24"/>
          <w:szCs w:val="24"/>
        </w:rPr>
        <w:t>ուղիներ</w:t>
      </w:r>
      <w:r w:rsidR="00144CAB" w:rsidRPr="006176FF">
        <w:rPr>
          <w:rFonts w:ascii="GHEA Grapalat" w:hAnsi="GHEA Grapalat"/>
          <w:spacing w:val="-4"/>
          <w:sz w:val="24"/>
          <w:szCs w:val="24"/>
        </w:rPr>
        <w:t>ով</w:t>
      </w:r>
      <w:r w:rsidR="00144CAB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միմյանց գրավոր </w:t>
      </w:r>
      <w:r w:rsidR="00144CAB">
        <w:rPr>
          <w:rFonts w:ascii="GHEA Grapalat" w:hAnsi="GHEA Grapalat"/>
          <w:sz w:val="24"/>
          <w:szCs w:val="24"/>
        </w:rPr>
        <w:t>ծանուցելու</w:t>
      </w:r>
      <w:r w:rsidR="009733E0">
        <w:rPr>
          <w:rFonts w:ascii="GHEA Grapalat" w:hAnsi="GHEA Grapalat"/>
          <w:sz w:val="24"/>
          <w:szCs w:val="24"/>
        </w:rPr>
        <w:t>ց</w:t>
      </w:r>
      <w:r w:rsidR="00144CAB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հետո</w:t>
      </w:r>
      <w:r w:rsidR="00A56963">
        <w:rPr>
          <w:rFonts w:ascii="GHEA Grapalat" w:hAnsi="GHEA Grapalat"/>
          <w:sz w:val="24"/>
          <w:szCs w:val="24"/>
        </w:rPr>
        <w:t>՝</w:t>
      </w:r>
      <w:r w:rsidRPr="006176FF">
        <w:rPr>
          <w:rFonts w:ascii="GHEA Grapalat" w:hAnsi="GHEA Grapalat"/>
          <w:sz w:val="24"/>
          <w:szCs w:val="24"/>
        </w:rPr>
        <w:t xml:space="preserve"> երկրորդ ամսվա առաջին օրը։</w:t>
      </w:r>
    </w:p>
    <w:p w14:paraId="4D7E7854" w14:textId="0106F88A" w:rsidR="00B728D1" w:rsidRPr="006176FF" w:rsidRDefault="00B728D1" w:rsidP="004F1E71">
      <w:pPr>
        <w:pStyle w:val="Bodytext20"/>
        <w:shd w:val="clear" w:color="auto" w:fill="auto"/>
        <w:spacing w:before="0" w:after="160" w:line="276" w:lineRule="auto"/>
        <w:ind w:right="-8"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2.</w:t>
      </w:r>
      <w:r w:rsidRPr="006176FF">
        <w:rPr>
          <w:rFonts w:ascii="GHEA Grapalat" w:hAnsi="GHEA Grapalat"/>
          <w:sz w:val="24"/>
          <w:szCs w:val="24"/>
        </w:rPr>
        <w:tab/>
        <w:t xml:space="preserve">Սույն Համաձայնագիրն ուժի մեջ է </w:t>
      </w:r>
      <w:r w:rsidR="009733E0">
        <w:rPr>
          <w:rFonts w:ascii="GHEA Grapalat" w:hAnsi="GHEA Grapalat"/>
          <w:sz w:val="24"/>
          <w:szCs w:val="24"/>
        </w:rPr>
        <w:t xml:space="preserve">մնում </w:t>
      </w:r>
      <w:r w:rsidRPr="006176FF">
        <w:rPr>
          <w:rFonts w:ascii="GHEA Grapalat" w:hAnsi="GHEA Grapalat"/>
          <w:sz w:val="24"/>
          <w:szCs w:val="24"/>
        </w:rPr>
        <w:t>անորոշ ժամկետով, եթե Պայմանավորվող կողմերից որ</w:t>
      </w:r>
      <w:r w:rsidR="00DD048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է մեկը երեք ամիս առաջ գրավոր չի </w:t>
      </w:r>
      <w:r w:rsidR="0003314E" w:rsidRPr="006176FF">
        <w:rPr>
          <w:rFonts w:ascii="GHEA Grapalat" w:hAnsi="GHEA Grapalat"/>
          <w:sz w:val="24"/>
          <w:szCs w:val="24"/>
        </w:rPr>
        <w:t>ծանուցում</w:t>
      </w:r>
      <w:r w:rsidRPr="006176FF">
        <w:rPr>
          <w:rFonts w:ascii="GHEA Grapalat" w:hAnsi="GHEA Grapalat"/>
          <w:sz w:val="24"/>
          <w:szCs w:val="24"/>
        </w:rPr>
        <w:t xml:space="preserve"> Համաձայնագիրը դադարեցնելու իր մտադրության մասին։</w:t>
      </w:r>
      <w:r w:rsidR="00F64FA5" w:rsidRPr="006176FF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>Դադարեցումը գործողության մեջ է մտնում նշվա</w:t>
      </w:r>
      <w:r w:rsidR="0003314E" w:rsidRPr="006176FF">
        <w:rPr>
          <w:rFonts w:ascii="GHEA Grapalat" w:hAnsi="GHEA Grapalat"/>
          <w:sz w:val="24"/>
          <w:szCs w:val="24"/>
        </w:rPr>
        <w:t>ծ</w:t>
      </w:r>
      <w:r w:rsidRPr="006176FF">
        <w:rPr>
          <w:rFonts w:ascii="GHEA Grapalat" w:hAnsi="GHEA Grapalat"/>
          <w:sz w:val="24"/>
          <w:szCs w:val="24"/>
        </w:rPr>
        <w:t xml:space="preserve"> ծանուցում</w:t>
      </w:r>
      <w:r w:rsidR="00FA0FA1">
        <w:rPr>
          <w:rFonts w:ascii="GHEA Grapalat" w:hAnsi="GHEA Grapalat"/>
          <w:sz w:val="24"/>
          <w:szCs w:val="24"/>
        </w:rPr>
        <w:t>ն</w:t>
      </w:r>
      <w:r w:rsidRPr="006176FF">
        <w:rPr>
          <w:rFonts w:ascii="GHEA Grapalat" w:hAnsi="GHEA Grapalat"/>
          <w:sz w:val="24"/>
          <w:szCs w:val="24"/>
        </w:rPr>
        <w:t xml:space="preserve"> ստանալու օրվանից երեք ամիս հետո։</w:t>
      </w:r>
    </w:p>
    <w:p w14:paraId="07DAFB2C" w14:textId="21D8425F" w:rsidR="00B728D1" w:rsidRPr="006176FF" w:rsidRDefault="00B728D1" w:rsidP="004F1E71">
      <w:pPr>
        <w:pStyle w:val="Bodytext20"/>
        <w:shd w:val="clear" w:color="auto" w:fill="auto"/>
        <w:tabs>
          <w:tab w:val="left" w:pos="1134"/>
          <w:tab w:val="left" w:pos="9000"/>
        </w:tabs>
        <w:spacing w:before="0" w:after="160" w:line="276" w:lineRule="auto"/>
        <w:ind w:right="64"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3.</w:t>
      </w:r>
      <w:r w:rsidRPr="006176FF">
        <w:rPr>
          <w:rFonts w:ascii="GHEA Grapalat" w:hAnsi="GHEA Grapalat"/>
          <w:sz w:val="24"/>
          <w:szCs w:val="24"/>
        </w:rPr>
        <w:tab/>
        <w:t>Բացի այդ</w:t>
      </w:r>
      <w:r w:rsidR="00812684" w:rsidRPr="006176FF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662F8B" w:rsidRPr="006176FF">
        <w:rPr>
          <w:rFonts w:ascii="GHEA Grapalat" w:hAnsi="GHEA Grapalat"/>
          <w:sz w:val="24"/>
          <w:szCs w:val="24"/>
        </w:rPr>
        <w:t>մ</w:t>
      </w:r>
      <w:r w:rsidR="00BA7336" w:rsidRPr="006176FF">
        <w:rPr>
          <w:rFonts w:ascii="GHEA Grapalat" w:hAnsi="GHEA Grapalat"/>
          <w:color w:val="auto"/>
          <w:sz w:val="24"/>
          <w:szCs w:val="24"/>
          <w:lang w:eastAsia="en-US" w:bidi="ar-SA"/>
        </w:rPr>
        <w:t>աքսային ծառայություններն իրավունք ունեն</w:t>
      </w:r>
      <w:r w:rsidR="00FA0FA1">
        <w:rPr>
          <w:rFonts w:ascii="GHEA Grapalat" w:hAnsi="GHEA Grapalat"/>
          <w:color w:val="auto"/>
          <w:sz w:val="24"/>
          <w:szCs w:val="24"/>
          <w:lang w:eastAsia="en-US" w:bidi="ar-SA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ազգային անվտանգության, ազգային շահի, հասարակական կարգի կամ բնակչության առողջության նկատառումներից ելնելով, ժամանակավորապես, ամբողջությամբ կամ մասամբ կասեցնելու սույն Համաձայնագրի </w:t>
      </w:r>
      <w:r w:rsidR="00E8601F">
        <w:rPr>
          <w:rFonts w:ascii="GHEA Grapalat" w:hAnsi="GHEA Grapalat"/>
          <w:sz w:val="24"/>
          <w:szCs w:val="24"/>
        </w:rPr>
        <w:t>կատարումը</w:t>
      </w:r>
      <w:r w:rsidRPr="006176FF">
        <w:rPr>
          <w:rFonts w:ascii="GHEA Grapalat" w:hAnsi="GHEA Grapalat"/>
          <w:sz w:val="24"/>
          <w:szCs w:val="24"/>
        </w:rPr>
        <w:t>:</w:t>
      </w:r>
      <w:r w:rsidR="00323C56" w:rsidRPr="000811BA">
        <w:rPr>
          <w:rFonts w:ascii="GHEA Grapalat" w:hAnsi="GHEA Grapalat"/>
          <w:sz w:val="24"/>
          <w:szCs w:val="24"/>
        </w:rPr>
        <w:t xml:space="preserve"> </w:t>
      </w:r>
      <w:r w:rsidRPr="006176FF">
        <w:rPr>
          <w:rFonts w:ascii="GHEA Grapalat" w:hAnsi="GHEA Grapalat"/>
          <w:sz w:val="24"/>
          <w:szCs w:val="24"/>
        </w:rPr>
        <w:t xml:space="preserve">Այդ ժամանակավոր կասեցումը գործողության մեջ է մտնում դիվանագիտական ուղիներով մյուս </w:t>
      </w:r>
      <w:r w:rsidR="00E8601F">
        <w:rPr>
          <w:rFonts w:ascii="GHEA Grapalat" w:hAnsi="GHEA Grapalat"/>
          <w:sz w:val="24"/>
          <w:szCs w:val="24"/>
        </w:rPr>
        <w:t>մ</w:t>
      </w:r>
      <w:r w:rsidRPr="006176FF">
        <w:rPr>
          <w:rFonts w:ascii="GHEA Grapalat" w:hAnsi="GHEA Grapalat"/>
          <w:sz w:val="24"/>
          <w:szCs w:val="24"/>
        </w:rPr>
        <w:t>աքսային ծառայության</w:t>
      </w:r>
      <w:r w:rsidR="00812684" w:rsidRPr="006176FF">
        <w:rPr>
          <w:rFonts w:ascii="GHEA Grapalat" w:hAnsi="GHEA Grapalat"/>
          <w:sz w:val="24"/>
          <w:szCs w:val="24"/>
        </w:rPr>
        <w:t>ն</w:t>
      </w:r>
      <w:r w:rsidRPr="006176FF">
        <w:rPr>
          <w:rFonts w:ascii="GHEA Grapalat" w:hAnsi="GHEA Grapalat"/>
          <w:sz w:val="24"/>
          <w:szCs w:val="24"/>
        </w:rPr>
        <w:t xml:space="preserve"> այդ մտադրության մասին տեղեկացնելու օրվանից մեկ ամիս հետո։</w:t>
      </w:r>
    </w:p>
    <w:p w14:paraId="76E2737D" w14:textId="6FDA3CBF" w:rsidR="00B728D1" w:rsidRPr="006176FF" w:rsidRDefault="00B728D1" w:rsidP="004F1E71">
      <w:pPr>
        <w:pStyle w:val="Bodytext20"/>
        <w:shd w:val="clear" w:color="auto" w:fill="auto"/>
        <w:tabs>
          <w:tab w:val="left" w:pos="1134"/>
        </w:tabs>
        <w:spacing w:before="0" w:after="160" w:line="276" w:lineRule="auto"/>
        <w:ind w:right="180"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4.</w:t>
      </w:r>
      <w:r w:rsidRPr="006176FF">
        <w:rPr>
          <w:rFonts w:ascii="GHEA Grapalat" w:hAnsi="GHEA Grapalat"/>
          <w:sz w:val="24"/>
          <w:szCs w:val="24"/>
        </w:rPr>
        <w:tab/>
        <w:t xml:space="preserve">Սույն Համաձայնագրի </w:t>
      </w:r>
      <w:r w:rsidR="000802DB" w:rsidRPr="006176FF">
        <w:rPr>
          <w:rFonts w:ascii="GHEA Grapalat" w:hAnsi="GHEA Grapalat"/>
          <w:sz w:val="24"/>
          <w:szCs w:val="24"/>
        </w:rPr>
        <w:t xml:space="preserve">գործողության </w:t>
      </w:r>
      <w:r w:rsidRPr="006176FF">
        <w:rPr>
          <w:rFonts w:ascii="GHEA Grapalat" w:hAnsi="GHEA Grapalat"/>
          <w:sz w:val="24"/>
          <w:szCs w:val="24"/>
        </w:rPr>
        <w:t>դադարեցումը կամ ժամանակավոր կասեցումը չի ազդում այն ընթացիկ ծրագրերի իրականացման վրա, որոնց շուրջ համաձայնություն է ձեռք բերվել մինչ</w:t>
      </w:r>
      <w:r w:rsidR="00DD0481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այդ դադարեցման </w:t>
      </w:r>
      <w:r w:rsidRPr="006176FF">
        <w:rPr>
          <w:rFonts w:ascii="GHEA Grapalat" w:hAnsi="GHEA Grapalat"/>
          <w:spacing w:val="-4"/>
          <w:sz w:val="24"/>
          <w:szCs w:val="24"/>
        </w:rPr>
        <w:t xml:space="preserve">կամ ժամանակավոր կասեցման օրը։ Մաքսային ծառայություններն ընդունում են, որ սույն Համաձայնագրի՝ </w:t>
      </w:r>
      <w:r w:rsidR="000802DB" w:rsidRPr="006176FF">
        <w:rPr>
          <w:rFonts w:ascii="GHEA Grapalat" w:hAnsi="GHEA Grapalat"/>
          <w:spacing w:val="-4"/>
          <w:sz w:val="24"/>
          <w:szCs w:val="24"/>
        </w:rPr>
        <w:t xml:space="preserve">ստացված կամ տրամադրված տեղեկությունների </w:t>
      </w:r>
      <w:r w:rsidRPr="006176FF">
        <w:rPr>
          <w:rFonts w:ascii="GHEA Grapalat" w:hAnsi="GHEA Grapalat"/>
          <w:spacing w:val="-4"/>
          <w:sz w:val="24"/>
          <w:szCs w:val="24"/>
        </w:rPr>
        <w:t>գաղտնիությանը</w:t>
      </w:r>
      <w:r w:rsidR="000802DB" w:rsidRPr="006176FF">
        <w:rPr>
          <w:rFonts w:ascii="GHEA Grapalat" w:hAnsi="GHEA Grapalat"/>
          <w:sz w:val="24"/>
          <w:szCs w:val="24"/>
        </w:rPr>
        <w:t xml:space="preserve">, </w:t>
      </w:r>
      <w:r w:rsidRPr="006176FF">
        <w:rPr>
          <w:rFonts w:ascii="GHEA Grapalat" w:hAnsi="GHEA Grapalat"/>
          <w:sz w:val="24"/>
          <w:szCs w:val="24"/>
        </w:rPr>
        <w:t xml:space="preserve">օգտագործմանը </w:t>
      </w:r>
      <w:r w:rsidR="00994454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բացահայտմանը վերաբերող դրույթները կշարունակեն գործել </w:t>
      </w:r>
      <w:r w:rsidRPr="000C5341">
        <w:rPr>
          <w:rFonts w:ascii="GHEA Grapalat" w:hAnsi="GHEA Grapalat"/>
          <w:color w:val="auto"/>
          <w:sz w:val="24"/>
          <w:szCs w:val="24"/>
        </w:rPr>
        <w:t xml:space="preserve">անորոշ ժամկետով՝ </w:t>
      </w:r>
      <w:r w:rsidR="000C2C82" w:rsidRPr="006176FF">
        <w:rPr>
          <w:rFonts w:ascii="GHEA Grapalat" w:hAnsi="GHEA Grapalat"/>
          <w:sz w:val="24"/>
          <w:szCs w:val="24"/>
        </w:rPr>
        <w:t xml:space="preserve">անկախ </w:t>
      </w:r>
      <w:r w:rsidRPr="006176FF">
        <w:rPr>
          <w:rFonts w:ascii="GHEA Grapalat" w:hAnsi="GHEA Grapalat"/>
          <w:sz w:val="24"/>
          <w:szCs w:val="24"/>
        </w:rPr>
        <w:t>սույն Համաձայնագրի գործողության դադարեց</w:t>
      </w:r>
      <w:r w:rsidR="000C2C82" w:rsidRPr="006176FF">
        <w:rPr>
          <w:rFonts w:ascii="GHEA Grapalat" w:hAnsi="GHEA Grapalat"/>
          <w:sz w:val="24"/>
          <w:szCs w:val="24"/>
        </w:rPr>
        <w:t>ումից</w:t>
      </w:r>
      <w:r w:rsidRPr="006176FF">
        <w:rPr>
          <w:rFonts w:ascii="GHEA Grapalat" w:hAnsi="GHEA Grapalat"/>
          <w:sz w:val="24"/>
          <w:szCs w:val="24"/>
        </w:rPr>
        <w:t>։</w:t>
      </w:r>
    </w:p>
    <w:p w14:paraId="68757E90" w14:textId="19F19DA6" w:rsidR="00D364B0" w:rsidRPr="006176FF" w:rsidRDefault="00B728D1" w:rsidP="004F1E71">
      <w:pPr>
        <w:pStyle w:val="Bodytext20"/>
        <w:shd w:val="clear" w:color="auto" w:fill="auto"/>
        <w:spacing w:before="0" w:after="160" w:line="276" w:lineRule="auto"/>
        <w:ind w:right="180" w:firstLine="567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>Ի ՀԱՍՏԱՏՈՒՄՆ ՈՐԻ</w:t>
      </w:r>
      <w:r w:rsidR="00BF2C41">
        <w:rPr>
          <w:rFonts w:ascii="GHEA Grapalat" w:hAnsi="GHEA Grapalat"/>
          <w:sz w:val="24"/>
          <w:szCs w:val="24"/>
        </w:rPr>
        <w:t>՝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04344D">
        <w:rPr>
          <w:rFonts w:ascii="GHEA Grapalat" w:hAnsi="GHEA Grapalat"/>
          <w:color w:val="auto"/>
          <w:sz w:val="24"/>
          <w:szCs w:val="24"/>
        </w:rPr>
        <w:t>ներքոստորագրյալները</w:t>
      </w:r>
      <w:proofErr w:type="spellEnd"/>
      <w:r w:rsidRPr="0004344D">
        <w:rPr>
          <w:rFonts w:ascii="GHEA Grapalat" w:hAnsi="GHEA Grapalat"/>
          <w:color w:val="auto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պատշաճ կերպով լիազորված լինելով իրենց համապատասխան կառավարությունների կողմից, ստորագրեցին սույն Համաձայնագիրը։</w:t>
      </w:r>
    </w:p>
    <w:p w14:paraId="7E8559C3" w14:textId="68F12332" w:rsidR="00B728D1" w:rsidRPr="006176FF" w:rsidRDefault="00B728D1" w:rsidP="004F1E71">
      <w:pPr>
        <w:pStyle w:val="Bodytext20"/>
        <w:shd w:val="clear" w:color="auto" w:fill="auto"/>
        <w:spacing w:before="0" w:after="160" w:line="276" w:lineRule="auto"/>
        <w:ind w:firstLine="0"/>
        <w:rPr>
          <w:rFonts w:ascii="GHEA Grapalat" w:hAnsi="GHEA Grapalat"/>
          <w:sz w:val="24"/>
          <w:szCs w:val="24"/>
        </w:rPr>
      </w:pPr>
      <w:r w:rsidRPr="006176FF">
        <w:rPr>
          <w:rFonts w:ascii="GHEA Grapalat" w:hAnsi="GHEA Grapalat"/>
          <w:sz w:val="24"/>
          <w:szCs w:val="24"/>
        </w:rPr>
        <w:t xml:space="preserve">ԿԱՏԱՐՎԱԾ Է </w:t>
      </w:r>
      <w:r w:rsidR="004F1E71">
        <w:rPr>
          <w:rFonts w:ascii="GHEA Grapalat" w:hAnsi="GHEA Grapalat"/>
          <w:sz w:val="24"/>
          <w:szCs w:val="24"/>
        </w:rPr>
        <w:t>Բրյուսել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906451">
        <w:rPr>
          <w:rFonts w:ascii="GHEA Grapalat" w:hAnsi="GHEA Grapalat"/>
          <w:sz w:val="24"/>
          <w:szCs w:val="24"/>
        </w:rPr>
        <w:t>քաղաք</w:t>
      </w:r>
      <w:r w:rsidRPr="006176FF">
        <w:rPr>
          <w:rFonts w:ascii="GHEA Grapalat" w:hAnsi="GHEA Grapalat"/>
          <w:sz w:val="24"/>
          <w:szCs w:val="24"/>
        </w:rPr>
        <w:t>ում</w:t>
      </w:r>
      <w:r w:rsidR="00477C87" w:rsidRPr="00477C87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202</w:t>
      </w:r>
      <w:r w:rsidR="008A5F46">
        <w:rPr>
          <w:rFonts w:ascii="GHEA Grapalat" w:hAnsi="GHEA Grapalat"/>
          <w:sz w:val="24"/>
          <w:szCs w:val="24"/>
        </w:rPr>
        <w:t>3</w:t>
      </w:r>
      <w:r w:rsidRPr="006176FF">
        <w:rPr>
          <w:rFonts w:ascii="GHEA Grapalat" w:hAnsi="GHEA Grapalat"/>
          <w:sz w:val="24"/>
          <w:szCs w:val="24"/>
        </w:rPr>
        <w:t xml:space="preserve"> թվականի </w:t>
      </w:r>
      <w:r w:rsidR="004F1E71">
        <w:rPr>
          <w:rFonts w:ascii="GHEA Grapalat" w:hAnsi="GHEA Grapalat"/>
          <w:sz w:val="24"/>
          <w:szCs w:val="24"/>
        </w:rPr>
        <w:t>հունիսի 23</w:t>
      </w:r>
      <w:r w:rsidRPr="006176FF">
        <w:rPr>
          <w:rFonts w:ascii="GHEA Grapalat" w:hAnsi="GHEA Grapalat"/>
          <w:sz w:val="24"/>
          <w:szCs w:val="24"/>
        </w:rPr>
        <w:t>-ին</w:t>
      </w:r>
      <w:r w:rsidR="00812684" w:rsidRPr="006176FF">
        <w:rPr>
          <w:rFonts w:ascii="GHEA Grapalat" w:hAnsi="GHEA Grapalat"/>
          <w:sz w:val="24"/>
          <w:szCs w:val="24"/>
        </w:rPr>
        <w:t>,</w:t>
      </w:r>
      <w:r w:rsidRPr="006176FF">
        <w:rPr>
          <w:rFonts w:ascii="GHEA Grapalat" w:hAnsi="GHEA Grapalat"/>
          <w:sz w:val="24"/>
          <w:szCs w:val="24"/>
        </w:rPr>
        <w:t xml:space="preserve"> երկու </w:t>
      </w:r>
      <w:proofErr w:type="spellStart"/>
      <w:r w:rsidRPr="006176FF">
        <w:rPr>
          <w:rFonts w:ascii="GHEA Grapalat" w:hAnsi="GHEA Grapalat"/>
          <w:sz w:val="24"/>
          <w:szCs w:val="24"/>
        </w:rPr>
        <w:t>բնօրինակ</w:t>
      </w:r>
      <w:r w:rsidR="00906451">
        <w:rPr>
          <w:rFonts w:ascii="GHEA Grapalat" w:hAnsi="GHEA Grapalat"/>
          <w:sz w:val="24"/>
          <w:szCs w:val="24"/>
        </w:rPr>
        <w:t>ով</w:t>
      </w:r>
      <w:proofErr w:type="spellEnd"/>
      <w:r w:rsidR="00906451">
        <w:rPr>
          <w:rFonts w:ascii="Cambria Math" w:hAnsi="Cambria Math"/>
          <w:sz w:val="24"/>
          <w:szCs w:val="24"/>
        </w:rPr>
        <w:t>․</w:t>
      </w:r>
      <w:r w:rsidRPr="006176FF">
        <w:rPr>
          <w:rFonts w:ascii="GHEA Grapalat" w:hAnsi="GHEA Grapalat"/>
          <w:sz w:val="24"/>
          <w:szCs w:val="24"/>
        </w:rPr>
        <w:t xml:space="preserve"> յուրաքանչյուրը հայերեն</w:t>
      </w:r>
      <w:r w:rsidR="00775A9E" w:rsidRPr="00775A9E">
        <w:rPr>
          <w:rFonts w:ascii="GHEA Grapalat" w:hAnsi="GHEA Grapalat"/>
          <w:sz w:val="24"/>
          <w:szCs w:val="24"/>
        </w:rPr>
        <w:t>,</w:t>
      </w:r>
      <w:r w:rsidR="00775A9E" w:rsidRPr="00775A9E">
        <w:rPr>
          <w:rFonts w:ascii="GHEA Grapalat" w:hAnsi="GHEA Grapalat"/>
          <w:color w:val="auto"/>
          <w:sz w:val="24"/>
          <w:szCs w:val="24"/>
        </w:rPr>
        <w:t xml:space="preserve"> </w:t>
      </w:r>
      <w:r w:rsidR="00775A9E" w:rsidRPr="0055028B">
        <w:rPr>
          <w:rFonts w:ascii="GHEA Grapalat" w:hAnsi="GHEA Grapalat"/>
          <w:color w:val="auto"/>
          <w:sz w:val="24"/>
          <w:szCs w:val="24"/>
        </w:rPr>
        <w:t>հինդի</w:t>
      </w:r>
      <w:r w:rsidRPr="006176FF">
        <w:rPr>
          <w:rFonts w:ascii="GHEA Grapalat" w:hAnsi="GHEA Grapalat"/>
          <w:sz w:val="24"/>
          <w:szCs w:val="24"/>
        </w:rPr>
        <w:t xml:space="preserve"> </w:t>
      </w:r>
      <w:r w:rsidR="00E40D61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 xml:space="preserve"> անգլերեն, ընդ որում</w:t>
      </w:r>
      <w:r w:rsidR="00906451">
        <w:rPr>
          <w:rFonts w:ascii="GHEA Grapalat" w:hAnsi="GHEA Grapalat"/>
          <w:sz w:val="24"/>
          <w:szCs w:val="24"/>
        </w:rPr>
        <w:t>՝</w:t>
      </w:r>
      <w:r w:rsidRPr="006176FF">
        <w:rPr>
          <w:rFonts w:ascii="GHEA Grapalat" w:hAnsi="GHEA Grapalat"/>
          <w:sz w:val="24"/>
          <w:szCs w:val="24"/>
        </w:rPr>
        <w:t xml:space="preserve"> բոլոր տեքստերը հավասարազոր են։ Սույն Համաձայնագրի դրույթների մեկնաբանման հետ կապված որ</w:t>
      </w:r>
      <w:r w:rsidR="00994454" w:rsidRPr="005F383D">
        <w:rPr>
          <w:rFonts w:ascii="GHEA Grapalat" w:hAnsi="GHEA Grapalat"/>
          <w:sz w:val="24"/>
          <w:szCs w:val="24"/>
        </w:rPr>
        <w:t>և</w:t>
      </w:r>
      <w:r w:rsidRPr="006176FF">
        <w:rPr>
          <w:rFonts w:ascii="GHEA Grapalat" w:hAnsi="GHEA Grapalat"/>
          <w:sz w:val="24"/>
          <w:szCs w:val="24"/>
        </w:rPr>
        <w:t>է տարաձայնության դեպքում գերակայում է անգլերեն տեքստը։</w:t>
      </w:r>
    </w:p>
    <w:p w14:paraId="2990F476" w14:textId="377562EB" w:rsidR="00B728D1" w:rsidRDefault="00B728D1" w:rsidP="004F1E71">
      <w:pPr>
        <w:pStyle w:val="Bodytext40"/>
        <w:shd w:val="clear" w:color="auto" w:fill="auto"/>
        <w:spacing w:before="0" w:after="160" w:line="276" w:lineRule="auto"/>
        <w:jc w:val="left"/>
        <w:rPr>
          <w:rFonts w:ascii="GHEA Grapalat" w:hAnsi="GHEA Grapalat"/>
          <w:sz w:val="24"/>
          <w:szCs w:val="24"/>
        </w:rPr>
      </w:pPr>
    </w:p>
    <w:p w14:paraId="2D60A392" w14:textId="313E895E" w:rsidR="004F1E71" w:rsidRPr="006176FF" w:rsidRDefault="004F1E71" w:rsidP="004F1E71">
      <w:pPr>
        <w:pStyle w:val="Bodytext40"/>
        <w:shd w:val="clear" w:color="auto" w:fill="auto"/>
        <w:spacing w:before="0" w:after="160" w:line="276" w:lineRule="auto"/>
        <w:jc w:val="center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Համաձայնագիրն ուժի մեջ է մտել 2024թ. փետրվարի 1-ին</w:t>
      </w:r>
      <w:bookmarkStart w:id="0" w:name="_GoBack"/>
      <w:bookmarkEnd w:id="0"/>
    </w:p>
    <w:sectPr w:rsidR="004F1E71" w:rsidRPr="006176FF" w:rsidSect="004F6C39">
      <w:footerReference w:type="default" r:id="rId8"/>
      <w:type w:val="continuous"/>
      <w:pgSz w:w="11900" w:h="16840" w:code="9"/>
      <w:pgMar w:top="2127" w:right="1268" w:bottom="851" w:left="1276" w:header="0" w:footer="62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B9E5C" w14:textId="77777777" w:rsidR="00EC6701" w:rsidRDefault="00EC6701" w:rsidP="00195CBF">
      <w:r>
        <w:separator/>
      </w:r>
    </w:p>
  </w:endnote>
  <w:endnote w:type="continuationSeparator" w:id="0">
    <w:p w14:paraId="4C45117F" w14:textId="77777777" w:rsidR="00EC6701" w:rsidRDefault="00EC6701" w:rsidP="0019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D4D1D" w14:textId="1EB8084D" w:rsidR="00144CAB" w:rsidRPr="00D364B0" w:rsidRDefault="00144CAB">
    <w:pPr>
      <w:pStyle w:val="Footer"/>
      <w:jc w:val="center"/>
      <w:rPr>
        <w:rFonts w:ascii="GHEA Grapalat" w:hAnsi="GHEA Grapalat"/>
      </w:rPr>
    </w:pPr>
  </w:p>
  <w:p w14:paraId="13C44C58" w14:textId="77777777" w:rsidR="00144CAB" w:rsidRDefault="00144CA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290D4" w14:textId="77777777" w:rsidR="00EC6701" w:rsidRDefault="00EC6701"/>
  </w:footnote>
  <w:footnote w:type="continuationSeparator" w:id="0">
    <w:p w14:paraId="348C301B" w14:textId="77777777" w:rsidR="00EC6701" w:rsidRDefault="00EC670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6106"/>
    <w:multiLevelType w:val="multilevel"/>
    <w:tmpl w:val="E63C16A8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C258BF"/>
    <w:multiLevelType w:val="multilevel"/>
    <w:tmpl w:val="C3647B5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0C4E69"/>
    <w:multiLevelType w:val="multilevel"/>
    <w:tmpl w:val="BE4C03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314C87"/>
    <w:multiLevelType w:val="multilevel"/>
    <w:tmpl w:val="59C42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3E3CE5"/>
    <w:multiLevelType w:val="multilevel"/>
    <w:tmpl w:val="9502D5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A65BCE"/>
    <w:multiLevelType w:val="multilevel"/>
    <w:tmpl w:val="4956C004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5844A9"/>
    <w:multiLevelType w:val="multilevel"/>
    <w:tmpl w:val="83D8644A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075B69"/>
    <w:multiLevelType w:val="multilevel"/>
    <w:tmpl w:val="4546F7DE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095C6A"/>
    <w:multiLevelType w:val="multilevel"/>
    <w:tmpl w:val="50D0D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6D4172"/>
    <w:multiLevelType w:val="multilevel"/>
    <w:tmpl w:val="E118D310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150859"/>
    <w:multiLevelType w:val="multilevel"/>
    <w:tmpl w:val="F5EE72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6214179"/>
    <w:multiLevelType w:val="multilevel"/>
    <w:tmpl w:val="055E61A8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573D08"/>
    <w:multiLevelType w:val="multilevel"/>
    <w:tmpl w:val="3BAA6A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7A4F16"/>
    <w:multiLevelType w:val="multilevel"/>
    <w:tmpl w:val="9318A7E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0E6CBE"/>
    <w:multiLevelType w:val="multilevel"/>
    <w:tmpl w:val="298AD5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02681D"/>
    <w:multiLevelType w:val="multilevel"/>
    <w:tmpl w:val="EFFAE3AE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B271EC"/>
    <w:multiLevelType w:val="multilevel"/>
    <w:tmpl w:val="9878D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387DC8"/>
    <w:multiLevelType w:val="multilevel"/>
    <w:tmpl w:val="5B5AD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723CA3"/>
    <w:multiLevelType w:val="multilevel"/>
    <w:tmpl w:val="F076A58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EAF1C74"/>
    <w:multiLevelType w:val="multilevel"/>
    <w:tmpl w:val="6C7C5642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FB86C14"/>
    <w:multiLevelType w:val="multilevel"/>
    <w:tmpl w:val="389E8ACE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C84A23"/>
    <w:multiLevelType w:val="multilevel"/>
    <w:tmpl w:val="A462B5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39E6B5C"/>
    <w:multiLevelType w:val="multilevel"/>
    <w:tmpl w:val="136A1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4B36543"/>
    <w:multiLevelType w:val="multilevel"/>
    <w:tmpl w:val="2224465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B32226E"/>
    <w:multiLevelType w:val="multilevel"/>
    <w:tmpl w:val="2460C32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E71849"/>
    <w:multiLevelType w:val="multilevel"/>
    <w:tmpl w:val="A39AE72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3A4137"/>
    <w:multiLevelType w:val="multilevel"/>
    <w:tmpl w:val="4A82C3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57C65B2"/>
    <w:multiLevelType w:val="multilevel"/>
    <w:tmpl w:val="547C6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C47145F"/>
    <w:multiLevelType w:val="multilevel"/>
    <w:tmpl w:val="4A2CD8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GB" w:eastAsia="en-GB" w:bidi="en-GB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8"/>
  </w:num>
  <w:num w:numId="3">
    <w:abstractNumId w:val="0"/>
  </w:num>
  <w:num w:numId="4">
    <w:abstractNumId w:val="17"/>
  </w:num>
  <w:num w:numId="5">
    <w:abstractNumId w:val="15"/>
  </w:num>
  <w:num w:numId="6">
    <w:abstractNumId w:val="1"/>
  </w:num>
  <w:num w:numId="7">
    <w:abstractNumId w:val="6"/>
  </w:num>
  <w:num w:numId="8">
    <w:abstractNumId w:val="28"/>
  </w:num>
  <w:num w:numId="9">
    <w:abstractNumId w:val="5"/>
  </w:num>
  <w:num w:numId="10">
    <w:abstractNumId w:val="2"/>
  </w:num>
  <w:num w:numId="11">
    <w:abstractNumId w:val="18"/>
  </w:num>
  <w:num w:numId="12">
    <w:abstractNumId w:val="12"/>
  </w:num>
  <w:num w:numId="13">
    <w:abstractNumId w:val="9"/>
  </w:num>
  <w:num w:numId="14">
    <w:abstractNumId w:val="19"/>
  </w:num>
  <w:num w:numId="15">
    <w:abstractNumId w:val="13"/>
  </w:num>
  <w:num w:numId="16">
    <w:abstractNumId w:val="10"/>
  </w:num>
  <w:num w:numId="17">
    <w:abstractNumId w:val="3"/>
  </w:num>
  <w:num w:numId="18">
    <w:abstractNumId w:val="20"/>
  </w:num>
  <w:num w:numId="19">
    <w:abstractNumId w:val="11"/>
  </w:num>
  <w:num w:numId="20">
    <w:abstractNumId w:val="21"/>
  </w:num>
  <w:num w:numId="21">
    <w:abstractNumId w:val="23"/>
  </w:num>
  <w:num w:numId="22">
    <w:abstractNumId w:val="26"/>
  </w:num>
  <w:num w:numId="23">
    <w:abstractNumId w:val="22"/>
  </w:num>
  <w:num w:numId="24">
    <w:abstractNumId w:val="14"/>
  </w:num>
  <w:num w:numId="25">
    <w:abstractNumId w:val="27"/>
  </w:num>
  <w:num w:numId="26">
    <w:abstractNumId w:val="4"/>
  </w:num>
  <w:num w:numId="27">
    <w:abstractNumId w:val="7"/>
  </w:num>
  <w:num w:numId="28">
    <w:abstractNumId w:val="16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CBF"/>
    <w:rsid w:val="00000C49"/>
    <w:rsid w:val="0000309C"/>
    <w:rsid w:val="00006288"/>
    <w:rsid w:val="00020A96"/>
    <w:rsid w:val="000259CF"/>
    <w:rsid w:val="00026D56"/>
    <w:rsid w:val="00027B6B"/>
    <w:rsid w:val="0003314E"/>
    <w:rsid w:val="0004344D"/>
    <w:rsid w:val="000436E5"/>
    <w:rsid w:val="00053BB3"/>
    <w:rsid w:val="00055C70"/>
    <w:rsid w:val="00060FA7"/>
    <w:rsid w:val="00066421"/>
    <w:rsid w:val="0007205C"/>
    <w:rsid w:val="000802DB"/>
    <w:rsid w:val="000811BA"/>
    <w:rsid w:val="00086C4A"/>
    <w:rsid w:val="00087169"/>
    <w:rsid w:val="000B398D"/>
    <w:rsid w:val="000C1A0E"/>
    <w:rsid w:val="000C2C82"/>
    <w:rsid w:val="000C4D80"/>
    <w:rsid w:val="000C5341"/>
    <w:rsid w:val="000C668C"/>
    <w:rsid w:val="000D0062"/>
    <w:rsid w:val="000E3200"/>
    <w:rsid w:val="000E7EE7"/>
    <w:rsid w:val="001165EC"/>
    <w:rsid w:val="00121908"/>
    <w:rsid w:val="00134FDC"/>
    <w:rsid w:val="001375C7"/>
    <w:rsid w:val="00142328"/>
    <w:rsid w:val="00142BEB"/>
    <w:rsid w:val="001446F7"/>
    <w:rsid w:val="00144CAB"/>
    <w:rsid w:val="00155B1F"/>
    <w:rsid w:val="00155F5D"/>
    <w:rsid w:val="001578B4"/>
    <w:rsid w:val="001641FB"/>
    <w:rsid w:val="0016783E"/>
    <w:rsid w:val="00170CF7"/>
    <w:rsid w:val="00172A0D"/>
    <w:rsid w:val="0019121A"/>
    <w:rsid w:val="00195CBF"/>
    <w:rsid w:val="00196DC4"/>
    <w:rsid w:val="001A76B1"/>
    <w:rsid w:val="001C2E0D"/>
    <w:rsid w:val="001C416E"/>
    <w:rsid w:val="001D273F"/>
    <w:rsid w:val="001D7421"/>
    <w:rsid w:val="001E7ECA"/>
    <w:rsid w:val="001F1E39"/>
    <w:rsid w:val="00213567"/>
    <w:rsid w:val="0021534D"/>
    <w:rsid w:val="00215ACE"/>
    <w:rsid w:val="00227145"/>
    <w:rsid w:val="0022768E"/>
    <w:rsid w:val="0022789D"/>
    <w:rsid w:val="00227F9F"/>
    <w:rsid w:val="00230B61"/>
    <w:rsid w:val="00233BDE"/>
    <w:rsid w:val="00236D97"/>
    <w:rsid w:val="002401BA"/>
    <w:rsid w:val="002450AF"/>
    <w:rsid w:val="00246817"/>
    <w:rsid w:val="00266AC3"/>
    <w:rsid w:val="00271345"/>
    <w:rsid w:val="002728D0"/>
    <w:rsid w:val="00275ADB"/>
    <w:rsid w:val="00280617"/>
    <w:rsid w:val="00285E52"/>
    <w:rsid w:val="00290038"/>
    <w:rsid w:val="002A4048"/>
    <w:rsid w:val="002C089D"/>
    <w:rsid w:val="002C5024"/>
    <w:rsid w:val="002C525B"/>
    <w:rsid w:val="002D1CBB"/>
    <w:rsid w:val="002D257A"/>
    <w:rsid w:val="002F1ADE"/>
    <w:rsid w:val="002F2FB2"/>
    <w:rsid w:val="002F7B0A"/>
    <w:rsid w:val="0030028F"/>
    <w:rsid w:val="0031764F"/>
    <w:rsid w:val="00320819"/>
    <w:rsid w:val="0032165C"/>
    <w:rsid w:val="00323C56"/>
    <w:rsid w:val="00332924"/>
    <w:rsid w:val="003451EA"/>
    <w:rsid w:val="00345C5F"/>
    <w:rsid w:val="00346794"/>
    <w:rsid w:val="0036165E"/>
    <w:rsid w:val="00370023"/>
    <w:rsid w:val="00395264"/>
    <w:rsid w:val="003A1A91"/>
    <w:rsid w:val="003A3DAF"/>
    <w:rsid w:val="003B0DD9"/>
    <w:rsid w:val="003B50DC"/>
    <w:rsid w:val="003B5DAE"/>
    <w:rsid w:val="003B787D"/>
    <w:rsid w:val="003C1641"/>
    <w:rsid w:val="003C78CE"/>
    <w:rsid w:val="003D0D9D"/>
    <w:rsid w:val="003D14B2"/>
    <w:rsid w:val="003D6370"/>
    <w:rsid w:val="003D69EB"/>
    <w:rsid w:val="003D70CB"/>
    <w:rsid w:val="003E34C9"/>
    <w:rsid w:val="003F3A39"/>
    <w:rsid w:val="003F774A"/>
    <w:rsid w:val="00410AA0"/>
    <w:rsid w:val="00423BA6"/>
    <w:rsid w:val="00424FAF"/>
    <w:rsid w:val="004357C7"/>
    <w:rsid w:val="00440024"/>
    <w:rsid w:val="00441127"/>
    <w:rsid w:val="004441E8"/>
    <w:rsid w:val="00447553"/>
    <w:rsid w:val="00450744"/>
    <w:rsid w:val="004511A4"/>
    <w:rsid w:val="00461ACE"/>
    <w:rsid w:val="00471578"/>
    <w:rsid w:val="00474438"/>
    <w:rsid w:val="00475972"/>
    <w:rsid w:val="00477C87"/>
    <w:rsid w:val="00484254"/>
    <w:rsid w:val="00484417"/>
    <w:rsid w:val="0049764E"/>
    <w:rsid w:val="004A4E09"/>
    <w:rsid w:val="004A53ED"/>
    <w:rsid w:val="004A7392"/>
    <w:rsid w:val="004B08EA"/>
    <w:rsid w:val="004B6981"/>
    <w:rsid w:val="004C1917"/>
    <w:rsid w:val="004C705F"/>
    <w:rsid w:val="004C7852"/>
    <w:rsid w:val="004D1182"/>
    <w:rsid w:val="004D1B85"/>
    <w:rsid w:val="004D712B"/>
    <w:rsid w:val="004D765E"/>
    <w:rsid w:val="004E04A2"/>
    <w:rsid w:val="004E7712"/>
    <w:rsid w:val="004F1E71"/>
    <w:rsid w:val="004F6C39"/>
    <w:rsid w:val="00521F73"/>
    <w:rsid w:val="005266D5"/>
    <w:rsid w:val="0053310F"/>
    <w:rsid w:val="00536E5F"/>
    <w:rsid w:val="005446A7"/>
    <w:rsid w:val="0055028B"/>
    <w:rsid w:val="00552DE3"/>
    <w:rsid w:val="00577081"/>
    <w:rsid w:val="0058653C"/>
    <w:rsid w:val="005A0BA5"/>
    <w:rsid w:val="005A2479"/>
    <w:rsid w:val="005B16DC"/>
    <w:rsid w:val="005D21E6"/>
    <w:rsid w:val="005D7913"/>
    <w:rsid w:val="005E38D9"/>
    <w:rsid w:val="005E593C"/>
    <w:rsid w:val="005E5D1B"/>
    <w:rsid w:val="005F2A15"/>
    <w:rsid w:val="005F383D"/>
    <w:rsid w:val="0060374C"/>
    <w:rsid w:val="006176FF"/>
    <w:rsid w:val="006348EF"/>
    <w:rsid w:val="00634AA7"/>
    <w:rsid w:val="006510DF"/>
    <w:rsid w:val="00651323"/>
    <w:rsid w:val="00656E38"/>
    <w:rsid w:val="00660B20"/>
    <w:rsid w:val="00662F8B"/>
    <w:rsid w:val="006700E6"/>
    <w:rsid w:val="0067070A"/>
    <w:rsid w:val="00670BF9"/>
    <w:rsid w:val="00673CC2"/>
    <w:rsid w:val="006759DE"/>
    <w:rsid w:val="00680654"/>
    <w:rsid w:val="00695A07"/>
    <w:rsid w:val="00697845"/>
    <w:rsid w:val="006B08DB"/>
    <w:rsid w:val="006B174A"/>
    <w:rsid w:val="006B508B"/>
    <w:rsid w:val="006C1C0D"/>
    <w:rsid w:val="006D5BA7"/>
    <w:rsid w:val="006F23C3"/>
    <w:rsid w:val="006F5BD2"/>
    <w:rsid w:val="007000FC"/>
    <w:rsid w:val="00706FB1"/>
    <w:rsid w:val="00710F58"/>
    <w:rsid w:val="00720219"/>
    <w:rsid w:val="00721B14"/>
    <w:rsid w:val="00735B9E"/>
    <w:rsid w:val="00737A12"/>
    <w:rsid w:val="0074066E"/>
    <w:rsid w:val="00742F47"/>
    <w:rsid w:val="007461FD"/>
    <w:rsid w:val="00754D05"/>
    <w:rsid w:val="00754FE9"/>
    <w:rsid w:val="00760B51"/>
    <w:rsid w:val="00765335"/>
    <w:rsid w:val="00765924"/>
    <w:rsid w:val="00774F12"/>
    <w:rsid w:val="00775A9E"/>
    <w:rsid w:val="00777A3C"/>
    <w:rsid w:val="007805EE"/>
    <w:rsid w:val="00790CE8"/>
    <w:rsid w:val="00790F6C"/>
    <w:rsid w:val="007924EA"/>
    <w:rsid w:val="007A5DFF"/>
    <w:rsid w:val="007B502F"/>
    <w:rsid w:val="007C6A0A"/>
    <w:rsid w:val="007C6E32"/>
    <w:rsid w:val="007E3B2D"/>
    <w:rsid w:val="007E5F5B"/>
    <w:rsid w:val="007F0EE1"/>
    <w:rsid w:val="007F34AE"/>
    <w:rsid w:val="007F376A"/>
    <w:rsid w:val="007F5945"/>
    <w:rsid w:val="008005B0"/>
    <w:rsid w:val="0080072D"/>
    <w:rsid w:val="00802D1C"/>
    <w:rsid w:val="00812684"/>
    <w:rsid w:val="00813BF0"/>
    <w:rsid w:val="008145C6"/>
    <w:rsid w:val="00816C3E"/>
    <w:rsid w:val="00821492"/>
    <w:rsid w:val="00823271"/>
    <w:rsid w:val="008259CE"/>
    <w:rsid w:val="008275FB"/>
    <w:rsid w:val="00845B5E"/>
    <w:rsid w:val="0084797D"/>
    <w:rsid w:val="008504A2"/>
    <w:rsid w:val="00853528"/>
    <w:rsid w:val="00853AF5"/>
    <w:rsid w:val="00867369"/>
    <w:rsid w:val="00877CF1"/>
    <w:rsid w:val="00880C65"/>
    <w:rsid w:val="00882419"/>
    <w:rsid w:val="00886F5C"/>
    <w:rsid w:val="00891D61"/>
    <w:rsid w:val="00892AC6"/>
    <w:rsid w:val="008A2921"/>
    <w:rsid w:val="008A54C0"/>
    <w:rsid w:val="008A5F46"/>
    <w:rsid w:val="008A631A"/>
    <w:rsid w:val="008B1A5A"/>
    <w:rsid w:val="008C4C8A"/>
    <w:rsid w:val="008D7681"/>
    <w:rsid w:val="008D76AB"/>
    <w:rsid w:val="008E5C75"/>
    <w:rsid w:val="008E64FD"/>
    <w:rsid w:val="008E6BE1"/>
    <w:rsid w:val="008E6F6C"/>
    <w:rsid w:val="008F733D"/>
    <w:rsid w:val="008F7A2E"/>
    <w:rsid w:val="00900B9D"/>
    <w:rsid w:val="00906451"/>
    <w:rsid w:val="00907DF9"/>
    <w:rsid w:val="00914F8D"/>
    <w:rsid w:val="00916679"/>
    <w:rsid w:val="00916697"/>
    <w:rsid w:val="00926B11"/>
    <w:rsid w:val="009336BA"/>
    <w:rsid w:val="00944BF8"/>
    <w:rsid w:val="00947E52"/>
    <w:rsid w:val="009545EB"/>
    <w:rsid w:val="00964990"/>
    <w:rsid w:val="009733E0"/>
    <w:rsid w:val="00974F1A"/>
    <w:rsid w:val="00976735"/>
    <w:rsid w:val="00982718"/>
    <w:rsid w:val="00984055"/>
    <w:rsid w:val="009841A6"/>
    <w:rsid w:val="00990B62"/>
    <w:rsid w:val="00994454"/>
    <w:rsid w:val="009960C1"/>
    <w:rsid w:val="009A5C63"/>
    <w:rsid w:val="009A5E6C"/>
    <w:rsid w:val="009A66F3"/>
    <w:rsid w:val="009A6F0D"/>
    <w:rsid w:val="009A791C"/>
    <w:rsid w:val="009C0765"/>
    <w:rsid w:val="009C3043"/>
    <w:rsid w:val="009D0761"/>
    <w:rsid w:val="009D0E18"/>
    <w:rsid w:val="009F4CE3"/>
    <w:rsid w:val="009F5341"/>
    <w:rsid w:val="009F5DFD"/>
    <w:rsid w:val="00A014B4"/>
    <w:rsid w:val="00A167AC"/>
    <w:rsid w:val="00A16857"/>
    <w:rsid w:val="00A174AE"/>
    <w:rsid w:val="00A239FB"/>
    <w:rsid w:val="00A25777"/>
    <w:rsid w:val="00A35DBC"/>
    <w:rsid w:val="00A415C5"/>
    <w:rsid w:val="00A427A6"/>
    <w:rsid w:val="00A56963"/>
    <w:rsid w:val="00A57D92"/>
    <w:rsid w:val="00A814E5"/>
    <w:rsid w:val="00A837FA"/>
    <w:rsid w:val="00A839C1"/>
    <w:rsid w:val="00A841B3"/>
    <w:rsid w:val="00A85CC3"/>
    <w:rsid w:val="00A86212"/>
    <w:rsid w:val="00A906EE"/>
    <w:rsid w:val="00A96B78"/>
    <w:rsid w:val="00AA012F"/>
    <w:rsid w:val="00AA15CC"/>
    <w:rsid w:val="00AB1AB3"/>
    <w:rsid w:val="00AB1CE3"/>
    <w:rsid w:val="00AB3126"/>
    <w:rsid w:val="00AB5451"/>
    <w:rsid w:val="00AC2EC6"/>
    <w:rsid w:val="00AC3C95"/>
    <w:rsid w:val="00AC575E"/>
    <w:rsid w:val="00AD4DA8"/>
    <w:rsid w:val="00AD7E52"/>
    <w:rsid w:val="00AD7F8F"/>
    <w:rsid w:val="00AF39D9"/>
    <w:rsid w:val="00AF7605"/>
    <w:rsid w:val="00AF79FA"/>
    <w:rsid w:val="00B04ACE"/>
    <w:rsid w:val="00B0555B"/>
    <w:rsid w:val="00B3646D"/>
    <w:rsid w:val="00B437F0"/>
    <w:rsid w:val="00B4440B"/>
    <w:rsid w:val="00B4603F"/>
    <w:rsid w:val="00B4717C"/>
    <w:rsid w:val="00B50051"/>
    <w:rsid w:val="00B57639"/>
    <w:rsid w:val="00B65F88"/>
    <w:rsid w:val="00B6668B"/>
    <w:rsid w:val="00B722F4"/>
    <w:rsid w:val="00B728D1"/>
    <w:rsid w:val="00B73020"/>
    <w:rsid w:val="00B74E8B"/>
    <w:rsid w:val="00B804EE"/>
    <w:rsid w:val="00B806E3"/>
    <w:rsid w:val="00B96480"/>
    <w:rsid w:val="00BA1DC1"/>
    <w:rsid w:val="00BA3B39"/>
    <w:rsid w:val="00BA7336"/>
    <w:rsid w:val="00BB36C6"/>
    <w:rsid w:val="00BB600E"/>
    <w:rsid w:val="00BC1B3F"/>
    <w:rsid w:val="00BC6C52"/>
    <w:rsid w:val="00BD3634"/>
    <w:rsid w:val="00BE2D98"/>
    <w:rsid w:val="00BF006A"/>
    <w:rsid w:val="00BF2C41"/>
    <w:rsid w:val="00BF60F4"/>
    <w:rsid w:val="00C04082"/>
    <w:rsid w:val="00C0579B"/>
    <w:rsid w:val="00C065DC"/>
    <w:rsid w:val="00C109C5"/>
    <w:rsid w:val="00C11681"/>
    <w:rsid w:val="00C124D4"/>
    <w:rsid w:val="00C12CB2"/>
    <w:rsid w:val="00C23C6E"/>
    <w:rsid w:val="00C268A4"/>
    <w:rsid w:val="00C30DF8"/>
    <w:rsid w:val="00C31C45"/>
    <w:rsid w:val="00C378A2"/>
    <w:rsid w:val="00C4403B"/>
    <w:rsid w:val="00C55386"/>
    <w:rsid w:val="00C753C6"/>
    <w:rsid w:val="00C97536"/>
    <w:rsid w:val="00CA4358"/>
    <w:rsid w:val="00CA6668"/>
    <w:rsid w:val="00CC0F1F"/>
    <w:rsid w:val="00CC2C16"/>
    <w:rsid w:val="00CC514E"/>
    <w:rsid w:val="00CC59C8"/>
    <w:rsid w:val="00CE3EFE"/>
    <w:rsid w:val="00CF0AB9"/>
    <w:rsid w:val="00CF361A"/>
    <w:rsid w:val="00D017EA"/>
    <w:rsid w:val="00D01DED"/>
    <w:rsid w:val="00D0298A"/>
    <w:rsid w:val="00D11AC8"/>
    <w:rsid w:val="00D12F73"/>
    <w:rsid w:val="00D23331"/>
    <w:rsid w:val="00D35B3E"/>
    <w:rsid w:val="00D364B0"/>
    <w:rsid w:val="00D376E1"/>
    <w:rsid w:val="00D379F4"/>
    <w:rsid w:val="00D40BE3"/>
    <w:rsid w:val="00D40DF9"/>
    <w:rsid w:val="00D41F8F"/>
    <w:rsid w:val="00D43095"/>
    <w:rsid w:val="00D648B4"/>
    <w:rsid w:val="00D74BE5"/>
    <w:rsid w:val="00D80499"/>
    <w:rsid w:val="00D81D8D"/>
    <w:rsid w:val="00D87D29"/>
    <w:rsid w:val="00D94BD6"/>
    <w:rsid w:val="00D96221"/>
    <w:rsid w:val="00D967AD"/>
    <w:rsid w:val="00DA4BFE"/>
    <w:rsid w:val="00DA578B"/>
    <w:rsid w:val="00DC0C6D"/>
    <w:rsid w:val="00DD0481"/>
    <w:rsid w:val="00DD1519"/>
    <w:rsid w:val="00DD6545"/>
    <w:rsid w:val="00DE223C"/>
    <w:rsid w:val="00DE76E2"/>
    <w:rsid w:val="00DF0195"/>
    <w:rsid w:val="00DF27A0"/>
    <w:rsid w:val="00DF3981"/>
    <w:rsid w:val="00E112ED"/>
    <w:rsid w:val="00E40D61"/>
    <w:rsid w:val="00E50798"/>
    <w:rsid w:val="00E672EB"/>
    <w:rsid w:val="00E82CF4"/>
    <w:rsid w:val="00E84982"/>
    <w:rsid w:val="00E85457"/>
    <w:rsid w:val="00E8601F"/>
    <w:rsid w:val="00E87C4F"/>
    <w:rsid w:val="00E92099"/>
    <w:rsid w:val="00E92764"/>
    <w:rsid w:val="00E96094"/>
    <w:rsid w:val="00E96BA9"/>
    <w:rsid w:val="00EA58CD"/>
    <w:rsid w:val="00EB0500"/>
    <w:rsid w:val="00EC1A8B"/>
    <w:rsid w:val="00EC3E77"/>
    <w:rsid w:val="00EC6701"/>
    <w:rsid w:val="00ED40DE"/>
    <w:rsid w:val="00EE307B"/>
    <w:rsid w:val="00EE39B3"/>
    <w:rsid w:val="00EE7BD0"/>
    <w:rsid w:val="00EF64CE"/>
    <w:rsid w:val="00F011C0"/>
    <w:rsid w:val="00F029D6"/>
    <w:rsid w:val="00F04F04"/>
    <w:rsid w:val="00F0737F"/>
    <w:rsid w:val="00F16B85"/>
    <w:rsid w:val="00F16BBC"/>
    <w:rsid w:val="00F34F3B"/>
    <w:rsid w:val="00F366CB"/>
    <w:rsid w:val="00F466FF"/>
    <w:rsid w:val="00F52577"/>
    <w:rsid w:val="00F53E66"/>
    <w:rsid w:val="00F55EF6"/>
    <w:rsid w:val="00F57397"/>
    <w:rsid w:val="00F63465"/>
    <w:rsid w:val="00F6422A"/>
    <w:rsid w:val="00F64FA5"/>
    <w:rsid w:val="00F8093F"/>
    <w:rsid w:val="00F81E30"/>
    <w:rsid w:val="00F87EAB"/>
    <w:rsid w:val="00F92157"/>
    <w:rsid w:val="00F9498D"/>
    <w:rsid w:val="00F95569"/>
    <w:rsid w:val="00F97750"/>
    <w:rsid w:val="00FA0FA1"/>
    <w:rsid w:val="00FC3A7B"/>
    <w:rsid w:val="00FC49B2"/>
    <w:rsid w:val="00FC5032"/>
    <w:rsid w:val="00FC5B7A"/>
    <w:rsid w:val="00FC70C0"/>
    <w:rsid w:val="00FD3BD8"/>
    <w:rsid w:val="00FD59A8"/>
    <w:rsid w:val="00FE0834"/>
    <w:rsid w:val="00FE336E"/>
    <w:rsid w:val="00FE66CE"/>
    <w:rsid w:val="00FE6825"/>
    <w:rsid w:val="00FF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646261"/>
  <w15:docId w15:val="{97B33676-F194-4190-8FB0-765D57E0A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="Sylfaen" w:hAnsi="Sylfaen" w:cs="Sylfaen"/>
        <w:sz w:val="24"/>
        <w:szCs w:val="24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95CBF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5CBF"/>
    <w:rPr>
      <w:color w:val="0066CC"/>
      <w:u w:val="single"/>
    </w:rPr>
  </w:style>
  <w:style w:type="character" w:customStyle="1" w:styleId="Bodytext4Exact">
    <w:name w:val="Body text (4) Exact"/>
    <w:basedOn w:val="DefaultParagraphFont"/>
    <w:rsid w:val="00195C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DefaultParagraphFont"/>
    <w:link w:val="Bodytext30"/>
    <w:rsid w:val="00195C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erorfooter">
    <w:name w:val="Header or footer_"/>
    <w:basedOn w:val="DefaultParagraphFont"/>
    <w:link w:val="Headerorfooter0"/>
    <w:rsid w:val="00195C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DefaultParagraphFont"/>
    <w:link w:val="Bodytext20"/>
    <w:rsid w:val="00195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sid w:val="00195C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character" w:customStyle="1" w:styleId="Headerorfooter1">
    <w:name w:val="Header or footer"/>
    <w:basedOn w:val="Headerorfooter"/>
    <w:rsid w:val="00195C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character" w:customStyle="1" w:styleId="Bodytext4">
    <w:name w:val="Body text (4)_"/>
    <w:basedOn w:val="DefaultParagraphFont"/>
    <w:link w:val="Bodytext40"/>
    <w:rsid w:val="00195C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NotBold">
    <w:name w:val="Body text (4) + Not Bold"/>
    <w:basedOn w:val="Bodytext4"/>
    <w:rsid w:val="00195C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character" w:customStyle="1" w:styleId="Bodytext41">
    <w:name w:val="Body text (4)"/>
    <w:basedOn w:val="Bodytext4"/>
    <w:rsid w:val="00195C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hy-AM" w:eastAsia="hy-AM" w:bidi="hy-AM"/>
    </w:rPr>
  </w:style>
  <w:style w:type="character" w:customStyle="1" w:styleId="Bodytext2Bold0">
    <w:name w:val="Body text (2) + Bold"/>
    <w:basedOn w:val="Bodytext2"/>
    <w:rsid w:val="00195C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character" w:customStyle="1" w:styleId="Bodytext21">
    <w:name w:val="Body text (2)"/>
    <w:basedOn w:val="Bodytext2"/>
    <w:rsid w:val="00195C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y-AM" w:eastAsia="hy-AM" w:bidi="hy-AM"/>
    </w:rPr>
  </w:style>
  <w:style w:type="paragraph" w:customStyle="1" w:styleId="Bodytext40">
    <w:name w:val="Body text (4)"/>
    <w:basedOn w:val="Normal"/>
    <w:link w:val="Bodytext4"/>
    <w:rsid w:val="00195CBF"/>
    <w:pPr>
      <w:shd w:val="clear" w:color="auto" w:fill="FFFFFF"/>
      <w:spacing w:before="300" w:after="48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30">
    <w:name w:val="Body text (3)"/>
    <w:basedOn w:val="Normal"/>
    <w:link w:val="Bodytext3"/>
    <w:rsid w:val="00195CBF"/>
    <w:pPr>
      <w:shd w:val="clear" w:color="auto" w:fill="FFFFFF"/>
      <w:spacing w:line="442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Headerorfooter0">
    <w:name w:val="Header or footer"/>
    <w:basedOn w:val="Normal"/>
    <w:link w:val="Headerorfooter"/>
    <w:rsid w:val="00195CB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20">
    <w:name w:val="Body text (2)"/>
    <w:basedOn w:val="Normal"/>
    <w:link w:val="Bodytext2"/>
    <w:rsid w:val="00195CBF"/>
    <w:pPr>
      <w:shd w:val="clear" w:color="auto" w:fill="FFFFFF"/>
      <w:spacing w:before="300" w:after="300" w:line="360" w:lineRule="exact"/>
      <w:ind w:hanging="7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F39D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39D9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F39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39D9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9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9D9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70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70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705F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70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705F"/>
    <w:rPr>
      <w:b/>
      <w:bCs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D36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54123-C438-4D27-8EC9-107CB8DD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18</Pages>
  <Words>4018</Words>
  <Characters>22903</Characters>
  <Application>Microsoft Office Word</Application>
  <DocSecurity>0</DocSecurity>
  <Lines>190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 Sharoyan</dc:creator>
  <cp:keywords>https://mul2-mfa.gov.am/tasks/303754/oneclick/arm.docx?token=626bd5973fa7fcff69b28d9a45fd9d13</cp:keywords>
  <cp:lastModifiedBy>MFA</cp:lastModifiedBy>
  <cp:revision>208</cp:revision>
  <cp:lastPrinted>2023-06-14T13:20:00Z</cp:lastPrinted>
  <dcterms:created xsi:type="dcterms:W3CDTF">2021-09-08T05:52:00Z</dcterms:created>
  <dcterms:modified xsi:type="dcterms:W3CDTF">2024-06-18T06:50:00Z</dcterms:modified>
</cp:coreProperties>
</file>